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371D6" w14:textId="2837A012" w:rsidR="00C52AAF" w:rsidRPr="00C95722" w:rsidRDefault="003243EC">
      <w:pPr>
        <w:rPr>
          <w:rFonts w:ascii="Times New Roman" w:eastAsia="Times New Roman" w:hAnsi="Times New Roman" w:cs="Times New Roman"/>
          <w:sz w:val="20"/>
          <w:szCs w:val="20"/>
          <w:lang w:val="tr-TR"/>
        </w:rPr>
      </w:pPr>
      <w:r w:rsidRPr="00C95722">
        <w:rPr>
          <w:rFonts w:ascii="Times New Roman" w:eastAsia="Times New Roman" w:hAnsi="Times New Roman" w:cs="Times New Roman"/>
          <w:noProof/>
          <w:sz w:val="20"/>
          <w:szCs w:val="20"/>
          <w:lang w:val="tr-TR"/>
        </w:rPr>
        <w:drawing>
          <wp:anchor distT="0" distB="0" distL="114300" distR="114300" simplePos="0" relativeHeight="251657216" behindDoc="0" locked="0" layoutInCell="1" allowOverlap="1" wp14:anchorId="2E9D889C" wp14:editId="4C3E926E">
            <wp:simplePos x="0" y="0"/>
            <wp:positionH relativeFrom="column">
              <wp:posOffset>212090</wp:posOffset>
            </wp:positionH>
            <wp:positionV relativeFrom="paragraph">
              <wp:posOffset>208280</wp:posOffset>
            </wp:positionV>
            <wp:extent cx="20478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206F14F" wp14:editId="40A649C2">
            <wp:simplePos x="0" y="0"/>
            <wp:positionH relativeFrom="column">
              <wp:posOffset>6248400</wp:posOffset>
            </wp:positionH>
            <wp:positionV relativeFrom="paragraph">
              <wp:posOffset>-142875</wp:posOffset>
            </wp:positionV>
            <wp:extent cx="1278000" cy="698400"/>
            <wp:effectExtent l="0" t="0" r="0" b="0"/>
            <wp:wrapTopAndBottom/>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000" cy="69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72DDFC" w14:textId="4143729B" w:rsidR="00C52AAF" w:rsidRPr="00C95722" w:rsidRDefault="003243EC" w:rsidP="003243EC">
      <w:pPr>
        <w:tabs>
          <w:tab w:val="left" w:pos="9270"/>
        </w:tabs>
        <w:spacing w:before="8"/>
        <w:rPr>
          <w:rFonts w:ascii="Times New Roman" w:eastAsia="Times New Roman" w:hAnsi="Times New Roman" w:cs="Times New Roman"/>
          <w:sz w:val="28"/>
          <w:szCs w:val="28"/>
          <w:lang w:val="tr-TR"/>
        </w:rPr>
      </w:pPr>
      <w:r>
        <w:rPr>
          <w:rFonts w:ascii="Times New Roman" w:eastAsia="Times New Roman" w:hAnsi="Times New Roman" w:cs="Times New Roman"/>
          <w:sz w:val="28"/>
          <w:szCs w:val="28"/>
          <w:lang w:val="tr-TR"/>
        </w:rPr>
        <w:tab/>
      </w:r>
    </w:p>
    <w:p w14:paraId="7DBACBB5" w14:textId="137A1812" w:rsidR="00C52AAF" w:rsidRPr="00C95722" w:rsidRDefault="00541202">
      <w:pPr>
        <w:spacing w:line="200" w:lineRule="atLeast"/>
        <w:ind w:left="737"/>
        <w:rPr>
          <w:rFonts w:ascii="Times New Roman" w:eastAsia="Times New Roman" w:hAnsi="Times New Roman" w:cs="Times New Roman"/>
          <w:sz w:val="20"/>
          <w:szCs w:val="20"/>
          <w:lang w:val="tr-TR"/>
        </w:rPr>
      </w:pPr>
      <w:r w:rsidRPr="00C95722">
        <w:rPr>
          <w:rFonts w:ascii="Times New Roman"/>
          <w:sz w:val="20"/>
          <w:lang w:val="tr-TR"/>
        </w:rPr>
        <w:t xml:space="preserve"> </w:t>
      </w:r>
    </w:p>
    <w:p w14:paraId="7FA57B80" w14:textId="13361E42" w:rsidR="00C52AAF" w:rsidRPr="003243EC" w:rsidRDefault="00C95722" w:rsidP="003243EC">
      <w:pPr>
        <w:spacing w:before="159"/>
        <w:ind w:left="711" w:right="5436"/>
        <w:rPr>
          <w:rFonts w:ascii="Arial Narrow" w:hAnsi="Arial Narrow"/>
          <w:b/>
          <w:bCs/>
          <w:color w:val="009ADA"/>
          <w:sz w:val="56"/>
          <w:szCs w:val="16"/>
          <w:lang w:val="tr-TR"/>
        </w:rPr>
      </w:pPr>
      <w:proofErr w:type="spellStart"/>
      <w:r w:rsidRPr="003243EC">
        <w:rPr>
          <w:rFonts w:ascii="Arial Narrow" w:hAnsi="Arial Narrow"/>
          <w:b/>
          <w:bCs/>
          <w:color w:val="009ADA"/>
          <w:sz w:val="56"/>
          <w:szCs w:val="16"/>
          <w:lang w:val="tr-TR"/>
        </w:rPr>
        <w:t>Proofpoint</w:t>
      </w:r>
      <w:proofErr w:type="spellEnd"/>
      <w:r w:rsidR="003243EC" w:rsidRPr="003243EC">
        <w:rPr>
          <w:rFonts w:ascii="Arial Narrow" w:hAnsi="Arial Narrow"/>
          <w:b/>
          <w:bCs/>
          <w:color w:val="009ADA"/>
          <w:sz w:val="56"/>
          <w:szCs w:val="16"/>
          <w:lang w:val="tr-TR"/>
        </w:rPr>
        <w:t xml:space="preserve"> </w:t>
      </w:r>
      <w:proofErr w:type="gramStart"/>
      <w:r w:rsidR="003243EC" w:rsidRPr="003243EC">
        <w:rPr>
          <w:rFonts w:ascii="Arial Narrow" w:hAnsi="Arial Narrow"/>
          <w:b/>
          <w:bCs/>
          <w:color w:val="009ADA"/>
          <w:sz w:val="56"/>
          <w:szCs w:val="16"/>
          <w:lang w:val="tr-TR"/>
        </w:rPr>
        <w:t xml:space="preserve">ile,   </w:t>
      </w:r>
      <w:proofErr w:type="gramEnd"/>
      <w:r w:rsidR="003243EC" w:rsidRPr="003243EC">
        <w:rPr>
          <w:rFonts w:ascii="Arial Narrow" w:hAnsi="Arial Narrow"/>
          <w:b/>
          <w:bCs/>
          <w:color w:val="009ADA"/>
          <w:sz w:val="56"/>
          <w:szCs w:val="16"/>
          <w:lang w:val="tr-TR"/>
        </w:rPr>
        <w:t xml:space="preserve">          İçeriden</w:t>
      </w:r>
      <w:r w:rsidR="003243EC">
        <w:rPr>
          <w:rFonts w:ascii="Arial Narrow" w:hAnsi="Arial Narrow"/>
          <w:b/>
          <w:bCs/>
          <w:color w:val="009ADA"/>
          <w:sz w:val="56"/>
          <w:szCs w:val="16"/>
          <w:lang w:val="tr-TR"/>
        </w:rPr>
        <w:t xml:space="preserve"> </w:t>
      </w:r>
      <w:r w:rsidRPr="003243EC">
        <w:rPr>
          <w:rFonts w:ascii="Arial Narrow" w:hAnsi="Arial Narrow"/>
          <w:b/>
          <w:bCs/>
          <w:color w:val="009ADA"/>
          <w:sz w:val="56"/>
          <w:szCs w:val="16"/>
          <w:lang w:val="tr-TR"/>
        </w:rPr>
        <w:t>Tehdit</w:t>
      </w:r>
      <w:r w:rsidR="003243EC">
        <w:rPr>
          <w:rFonts w:ascii="Arial Narrow" w:hAnsi="Arial Narrow"/>
          <w:b/>
          <w:bCs/>
          <w:color w:val="009ADA"/>
          <w:sz w:val="56"/>
          <w:szCs w:val="16"/>
          <w:lang w:val="tr-TR"/>
        </w:rPr>
        <w:t xml:space="preserve"> </w:t>
      </w:r>
      <w:r w:rsidRPr="003243EC">
        <w:rPr>
          <w:rFonts w:ascii="Arial Narrow" w:hAnsi="Arial Narrow"/>
          <w:b/>
          <w:bCs/>
          <w:color w:val="009ADA"/>
          <w:sz w:val="56"/>
          <w:szCs w:val="16"/>
          <w:lang w:val="tr-TR"/>
        </w:rPr>
        <w:t>Yönetimi</w:t>
      </w:r>
    </w:p>
    <w:p w14:paraId="0A7FE31A" w14:textId="31F5D2B3" w:rsidR="00C52AAF" w:rsidRPr="003243EC" w:rsidRDefault="00C95722" w:rsidP="003243EC">
      <w:pPr>
        <w:spacing w:before="101" w:line="580" w:lineRule="exact"/>
        <w:ind w:left="711" w:right="5458"/>
        <w:rPr>
          <w:rFonts w:ascii="Arial Narrow" w:hAnsi="Arial Narrow"/>
          <w:b/>
          <w:bCs/>
          <w:sz w:val="40"/>
          <w:szCs w:val="40"/>
          <w:lang w:val="tr-TR"/>
        </w:rPr>
      </w:pPr>
      <w:r w:rsidRPr="003243EC">
        <w:rPr>
          <w:rFonts w:ascii="Arial Narrow" w:hAnsi="Arial Narrow"/>
          <w:b/>
          <w:bCs/>
          <w:sz w:val="40"/>
          <w:szCs w:val="40"/>
          <w:lang w:val="tr-TR"/>
        </w:rPr>
        <w:t>Modern İşletmeler için</w:t>
      </w:r>
      <w:r w:rsidR="003243EC">
        <w:rPr>
          <w:rFonts w:ascii="Arial Narrow" w:hAnsi="Arial Narrow"/>
          <w:b/>
          <w:bCs/>
          <w:sz w:val="40"/>
          <w:szCs w:val="40"/>
          <w:lang w:val="tr-TR"/>
        </w:rPr>
        <w:t xml:space="preserve">, </w:t>
      </w:r>
      <w:r w:rsidRPr="003243EC">
        <w:rPr>
          <w:rFonts w:ascii="Arial Narrow" w:hAnsi="Arial Narrow"/>
          <w:b/>
          <w:bCs/>
          <w:sz w:val="40"/>
          <w:szCs w:val="40"/>
          <w:lang w:val="tr-TR"/>
        </w:rPr>
        <w:t>İnsan Merkezli İçeriden Tehdit</w:t>
      </w:r>
      <w:r w:rsidR="003243EC">
        <w:rPr>
          <w:rFonts w:ascii="Arial Narrow" w:hAnsi="Arial Narrow"/>
          <w:b/>
          <w:bCs/>
          <w:sz w:val="40"/>
          <w:szCs w:val="40"/>
          <w:lang w:val="tr-TR"/>
        </w:rPr>
        <w:t xml:space="preserve"> </w:t>
      </w:r>
      <w:r w:rsidRPr="003243EC">
        <w:rPr>
          <w:rFonts w:ascii="Arial Narrow" w:hAnsi="Arial Narrow"/>
          <w:b/>
          <w:bCs/>
          <w:sz w:val="40"/>
          <w:szCs w:val="40"/>
          <w:lang w:val="tr-TR"/>
        </w:rPr>
        <w:t>Yönetimi</w:t>
      </w:r>
    </w:p>
    <w:p w14:paraId="76FA289A" w14:textId="77777777" w:rsidR="00C52AAF" w:rsidRPr="00C95722" w:rsidRDefault="00C52AAF">
      <w:pPr>
        <w:rPr>
          <w:rFonts w:ascii="Arial" w:eastAsia="Arial" w:hAnsi="Arial" w:cs="Arial"/>
          <w:sz w:val="20"/>
          <w:szCs w:val="20"/>
          <w:lang w:val="tr-TR"/>
        </w:rPr>
      </w:pPr>
    </w:p>
    <w:p w14:paraId="75F49D7E" w14:textId="77777777" w:rsidR="00C52AAF" w:rsidRPr="00C95722" w:rsidRDefault="00C52AAF">
      <w:pPr>
        <w:spacing w:before="10"/>
        <w:rPr>
          <w:rFonts w:ascii="Arial" w:eastAsia="Arial" w:hAnsi="Arial" w:cs="Arial"/>
          <w:sz w:val="27"/>
          <w:szCs w:val="27"/>
          <w:lang w:val="tr-TR"/>
        </w:rPr>
      </w:pPr>
    </w:p>
    <w:p w14:paraId="444AED39" w14:textId="77777777" w:rsidR="00C52AAF" w:rsidRPr="00C95722" w:rsidRDefault="00C52AAF">
      <w:pPr>
        <w:rPr>
          <w:rFonts w:ascii="Arial" w:eastAsia="Arial" w:hAnsi="Arial" w:cs="Arial"/>
          <w:sz w:val="27"/>
          <w:szCs w:val="27"/>
          <w:lang w:val="tr-TR"/>
        </w:rPr>
        <w:sectPr w:rsidR="00C52AAF" w:rsidRPr="00C95722">
          <w:type w:val="continuous"/>
          <w:pgSz w:w="12240" w:h="15840"/>
          <w:pgMar w:top="0" w:right="0" w:bottom="280" w:left="0" w:header="708" w:footer="708" w:gutter="0"/>
          <w:cols w:space="708"/>
        </w:sectPr>
      </w:pPr>
    </w:p>
    <w:p w14:paraId="097B86B1" w14:textId="266B12E6" w:rsidR="00C52AAF" w:rsidRDefault="00ED09DE">
      <w:pPr>
        <w:pStyle w:val="Balk2"/>
        <w:spacing w:before="56"/>
        <w:ind w:left="720"/>
        <w:rPr>
          <w:rFonts w:ascii="Arial Narrow" w:hAnsi="Arial Narrow"/>
          <w:b/>
          <w:bCs/>
          <w:color w:val="1E63AF"/>
          <w:sz w:val="28"/>
          <w:szCs w:val="28"/>
          <w:lang w:val="tr-TR"/>
        </w:rPr>
      </w:pPr>
      <w:r>
        <w:rPr>
          <w:rFonts w:ascii="Arial Narrow" w:hAnsi="Arial Narrow"/>
          <w:b/>
          <w:bCs/>
          <w:noProof/>
          <w:sz w:val="28"/>
          <w:szCs w:val="28"/>
          <w:lang w:val="tr-TR"/>
        </w:rPr>
        <mc:AlternateContent>
          <mc:Choice Requires="wpg">
            <w:drawing>
              <wp:anchor distT="0" distB="0" distL="114300" distR="114300" simplePos="0" relativeHeight="503309576" behindDoc="1" locked="0" layoutInCell="1" allowOverlap="1" wp14:anchorId="4CAE1477" wp14:editId="0D9E57F2">
                <wp:simplePos x="0" y="0"/>
                <wp:positionH relativeFrom="page">
                  <wp:posOffset>0</wp:posOffset>
                </wp:positionH>
                <wp:positionV relativeFrom="page">
                  <wp:posOffset>0</wp:posOffset>
                </wp:positionV>
                <wp:extent cx="7772400" cy="890905"/>
                <wp:effectExtent l="0" t="0" r="0" b="4445"/>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90905"/>
                          <a:chOff x="0" y="0"/>
                          <a:chExt cx="12240" cy="1403"/>
                        </a:xfrm>
                      </wpg:grpSpPr>
                      <wpg:grpSp>
                        <wpg:cNvPr id="62" name="Group 61"/>
                        <wpg:cNvGrpSpPr>
                          <a:grpSpLocks/>
                        </wpg:cNvGrpSpPr>
                        <wpg:grpSpPr bwMode="auto">
                          <a:xfrm>
                            <a:off x="0" y="0"/>
                            <a:ext cx="12240" cy="1403"/>
                            <a:chOff x="0" y="0"/>
                            <a:chExt cx="12240" cy="1403"/>
                          </a:xfrm>
                        </wpg:grpSpPr>
                        <wps:wsp>
                          <wps:cNvPr id="63" name="Freeform 63"/>
                          <wps:cNvSpPr>
                            <a:spLocks/>
                          </wps:cNvSpPr>
                          <wps:spPr bwMode="auto">
                            <a:xfrm>
                              <a:off x="0" y="0"/>
                              <a:ext cx="12240" cy="1403"/>
                            </a:xfrm>
                            <a:custGeom>
                              <a:avLst/>
                              <a:gdLst>
                                <a:gd name="T0" fmla="*/ 0 w 12240"/>
                                <a:gd name="T1" fmla="*/ 1403 h 1403"/>
                                <a:gd name="T2" fmla="*/ 12240 w 12240"/>
                                <a:gd name="T3" fmla="*/ 1403 h 1403"/>
                                <a:gd name="T4" fmla="*/ 12240 w 12240"/>
                                <a:gd name="T5" fmla="*/ 0 h 1403"/>
                                <a:gd name="T6" fmla="*/ 0 w 12240"/>
                                <a:gd name="T7" fmla="*/ 0 h 1403"/>
                                <a:gd name="T8" fmla="*/ 0 w 12240"/>
                                <a:gd name="T9" fmla="*/ 1403 h 1403"/>
                              </a:gdLst>
                              <a:ahLst/>
                              <a:cxnLst>
                                <a:cxn ang="0">
                                  <a:pos x="T0" y="T1"/>
                                </a:cxn>
                                <a:cxn ang="0">
                                  <a:pos x="T2" y="T3"/>
                                </a:cxn>
                                <a:cxn ang="0">
                                  <a:pos x="T4" y="T5"/>
                                </a:cxn>
                                <a:cxn ang="0">
                                  <a:pos x="T6" y="T7"/>
                                </a:cxn>
                                <a:cxn ang="0">
                                  <a:pos x="T8" y="T9"/>
                                </a:cxn>
                              </a:cxnLst>
                              <a:rect l="0" t="0" r="r" b="b"/>
                              <a:pathLst>
                                <a:path w="12240" h="1403">
                                  <a:moveTo>
                                    <a:pt x="0" y="1403"/>
                                  </a:moveTo>
                                  <a:lnTo>
                                    <a:pt x="12240" y="1403"/>
                                  </a:lnTo>
                                  <a:lnTo>
                                    <a:pt x="12240" y="0"/>
                                  </a:lnTo>
                                  <a:lnTo>
                                    <a:pt x="0" y="0"/>
                                  </a:lnTo>
                                  <a:lnTo>
                                    <a:pt x="0" y="1403"/>
                                  </a:lnTo>
                                  <a:close/>
                                </a:path>
                              </a:pathLst>
                            </a:custGeom>
                            <a:solidFill>
                              <a:srgbClr val="009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62"/>
                          <wps:cNvSpPr txBox="1">
                            <a:spLocks noChangeArrowheads="1"/>
                          </wps:cNvSpPr>
                          <wps:spPr bwMode="auto">
                            <a:xfrm>
                              <a:off x="10455" y="706"/>
                              <a:ext cx="107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8C3BA" w14:textId="3F74C2F0" w:rsidR="00C52AAF" w:rsidRDefault="00C52AAF">
                                <w:pPr>
                                  <w:spacing w:line="160" w:lineRule="exact"/>
                                  <w:rPr>
                                    <w:rFonts w:ascii="Tahoma" w:eastAsia="Tahoma" w:hAnsi="Tahoma" w:cs="Tahoma"/>
                                    <w:sz w:val="16"/>
                                    <w:szCs w:val="16"/>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AE1477" id="Group 60" o:spid="_x0000_s1026" style="position:absolute;left:0;text-align:left;margin-left:0;margin-top:0;width:612pt;height:70.15pt;z-index:-6904;mso-position-horizontal-relative:page;mso-position-vertical-relative:page" coordsize="12240,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">
                <v:group id="Group 61" o:spid="_x0000_s1027" style="position:absolute;width:12240;height:1403" coordsize="12240,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3" o:spid="_x0000_s1028" style="position:absolute;width:12240;height:1403;visibility:visible;mso-wrap-style:square;v-text-anchor:top" coordsize="12240,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" path="m,1403r12240,l12240,,,,,1403xe" fillcolor="#009ada" stroked="f">
                    <v:path arrowok="t" o:connecttype="custom" o:connectlocs="0,1403;12240,1403;12240,0;0,0;0,1403" o:connectangles="0,0,0,0,0"/>
                  </v:shape>
                  <v:shapetype id="_x0000_t202" coordsize="21600,21600" o:spt="202" path="m,l,21600r21600,l21600,xe">
                    <v:stroke joinstyle="miter"/>
                    <v:path gradientshapeok="t" o:connecttype="rect"/>
                  </v:shapetype>
                  <v:shape id="Text Box 62" o:spid="_x0000_s1029" type="#_x0000_t202" style="position:absolute;left:10455;top:706;width:107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DB8C3BA" w14:textId="3F74C2F0" w:rsidR="00C52AAF" w:rsidRDefault="00C52AAF">
                          <w:pPr>
                            <w:spacing w:line="160" w:lineRule="exact"/>
                            <w:rPr>
                              <w:rFonts w:ascii="Tahoma" w:eastAsia="Tahoma" w:hAnsi="Tahoma" w:cs="Tahoma"/>
                              <w:sz w:val="16"/>
                              <w:szCs w:val="16"/>
                            </w:rPr>
                          </w:pPr>
                        </w:p>
                      </w:txbxContent>
                    </v:textbox>
                  </v:shape>
                </v:group>
                <w10:wrap anchorx="page" anchory="page"/>
              </v:group>
            </w:pict>
          </mc:Fallback>
        </mc:AlternateContent>
      </w:r>
      <w:r w:rsidR="00C95722" w:rsidRPr="00534BA6">
        <w:rPr>
          <w:rFonts w:ascii="Arial Narrow" w:hAnsi="Arial Narrow"/>
          <w:b/>
          <w:bCs/>
          <w:color w:val="1E63AF"/>
          <w:sz w:val="28"/>
          <w:szCs w:val="28"/>
          <w:lang w:val="tr-TR"/>
        </w:rPr>
        <w:t>TEMEL AVANTAJLAR</w:t>
      </w:r>
    </w:p>
    <w:p w14:paraId="74C0CD01" w14:textId="77777777" w:rsidR="00BE5F40" w:rsidRPr="00534BA6" w:rsidRDefault="00BE5F40">
      <w:pPr>
        <w:pStyle w:val="Balk2"/>
        <w:spacing w:before="56"/>
        <w:ind w:left="720"/>
        <w:rPr>
          <w:rFonts w:ascii="Arial Narrow" w:hAnsi="Arial Narrow"/>
          <w:b/>
          <w:bCs/>
          <w:sz w:val="28"/>
          <w:szCs w:val="28"/>
          <w:lang w:val="tr-TR"/>
        </w:rPr>
      </w:pPr>
    </w:p>
    <w:p w14:paraId="32977AD3" w14:textId="2A6979B4" w:rsidR="00C95722" w:rsidRPr="00C95722" w:rsidRDefault="00C95722" w:rsidP="00C95722">
      <w:pPr>
        <w:pStyle w:val="GvdeMetni"/>
        <w:numPr>
          <w:ilvl w:val="0"/>
          <w:numId w:val="3"/>
        </w:numPr>
        <w:tabs>
          <w:tab w:val="left" w:pos="880"/>
        </w:tabs>
        <w:spacing w:before="29" w:line="264" w:lineRule="auto"/>
        <w:ind w:right="3"/>
        <w:rPr>
          <w:rFonts w:ascii="Arial" w:hAnsi="Arial" w:cs="Arial"/>
          <w:lang w:val="tr-TR"/>
        </w:rPr>
      </w:pPr>
      <w:r w:rsidRPr="00C95722">
        <w:rPr>
          <w:rFonts w:ascii="Arial" w:hAnsi="Arial" w:cs="Arial"/>
          <w:lang w:val="tr-TR"/>
        </w:rPr>
        <w:t>Riskli şirket içi e</w:t>
      </w:r>
      <w:r w:rsidR="00ED09DE">
        <w:rPr>
          <w:rFonts w:ascii="Arial" w:hAnsi="Arial" w:cs="Arial"/>
          <w:lang w:val="tr-TR"/>
        </w:rPr>
        <w:t>ylemleri</w:t>
      </w:r>
      <w:r w:rsidRPr="00C95722">
        <w:rPr>
          <w:rFonts w:ascii="Arial" w:hAnsi="Arial" w:cs="Arial"/>
          <w:lang w:val="tr-TR"/>
        </w:rPr>
        <w:t xml:space="preserve"> tespit edin ve uç noktada</w:t>
      </w:r>
      <w:r w:rsidR="00ED09DE">
        <w:rPr>
          <w:rFonts w:ascii="Arial" w:hAnsi="Arial" w:cs="Arial"/>
          <w:lang w:val="tr-TR"/>
        </w:rPr>
        <w:t>ki</w:t>
      </w:r>
      <w:r w:rsidRPr="00C95722">
        <w:rPr>
          <w:rFonts w:ascii="Arial" w:hAnsi="Arial" w:cs="Arial"/>
          <w:lang w:val="tr-TR"/>
        </w:rPr>
        <w:t xml:space="preserve"> veri kaybını önleyin</w:t>
      </w:r>
      <w:r w:rsidR="00ED09DE">
        <w:rPr>
          <w:rFonts w:ascii="Arial" w:hAnsi="Arial" w:cs="Arial"/>
          <w:lang w:val="tr-TR"/>
        </w:rPr>
        <w:t>!</w:t>
      </w:r>
    </w:p>
    <w:p w14:paraId="784FAC11" w14:textId="56A3C321" w:rsidR="00C95722" w:rsidRPr="00C95722" w:rsidRDefault="00C95722" w:rsidP="00C95722">
      <w:pPr>
        <w:pStyle w:val="GvdeMetni"/>
        <w:numPr>
          <w:ilvl w:val="0"/>
          <w:numId w:val="3"/>
        </w:numPr>
        <w:tabs>
          <w:tab w:val="left" w:pos="880"/>
        </w:tabs>
        <w:spacing w:before="29" w:line="264" w:lineRule="auto"/>
        <w:ind w:right="3"/>
        <w:rPr>
          <w:rFonts w:ascii="Arial" w:hAnsi="Arial" w:cs="Arial"/>
          <w:lang w:val="tr-TR"/>
        </w:rPr>
      </w:pPr>
      <w:r w:rsidRPr="00C95722">
        <w:rPr>
          <w:rFonts w:ascii="Arial" w:hAnsi="Arial" w:cs="Arial"/>
          <w:lang w:val="tr-TR"/>
        </w:rPr>
        <w:t>İç</w:t>
      </w:r>
      <w:r w:rsidR="00534BA6">
        <w:rPr>
          <w:rFonts w:ascii="Arial" w:hAnsi="Arial" w:cs="Arial"/>
          <w:lang w:val="tr-TR"/>
        </w:rPr>
        <w:t>erden</w:t>
      </w:r>
      <w:r w:rsidRPr="00C95722">
        <w:rPr>
          <w:rFonts w:ascii="Arial" w:hAnsi="Arial" w:cs="Arial"/>
          <w:lang w:val="tr-TR"/>
        </w:rPr>
        <w:t xml:space="preserve"> tehdit ve veri kaybı </w:t>
      </w:r>
      <w:r w:rsidR="00ED09DE">
        <w:rPr>
          <w:rFonts w:ascii="Arial" w:hAnsi="Arial" w:cs="Arial"/>
          <w:lang w:val="tr-TR"/>
        </w:rPr>
        <w:t xml:space="preserve">vakalarının </w:t>
      </w:r>
      <w:r w:rsidRPr="00C95722">
        <w:rPr>
          <w:rFonts w:ascii="Arial" w:hAnsi="Arial" w:cs="Arial"/>
          <w:lang w:val="tr-TR"/>
        </w:rPr>
        <w:t>müdahale</w:t>
      </w:r>
      <w:r w:rsidR="00ED09DE">
        <w:rPr>
          <w:rFonts w:ascii="Arial" w:hAnsi="Arial" w:cs="Arial"/>
          <w:lang w:val="tr-TR"/>
        </w:rPr>
        <w:t xml:space="preserve"> süreçlerini </w:t>
      </w:r>
      <w:r w:rsidRPr="00C95722">
        <w:rPr>
          <w:rFonts w:ascii="Arial" w:hAnsi="Arial" w:cs="Arial"/>
          <w:lang w:val="tr-TR"/>
        </w:rPr>
        <w:t>basitleştirin</w:t>
      </w:r>
      <w:r w:rsidR="00ED09DE">
        <w:rPr>
          <w:rFonts w:ascii="Arial" w:hAnsi="Arial" w:cs="Arial"/>
          <w:lang w:val="tr-TR"/>
        </w:rPr>
        <w:t>!</w:t>
      </w:r>
    </w:p>
    <w:p w14:paraId="238909F4" w14:textId="11403F3D" w:rsidR="00C95722" w:rsidRPr="00C95722" w:rsidRDefault="00C95722" w:rsidP="00C95722">
      <w:pPr>
        <w:pStyle w:val="GvdeMetni"/>
        <w:numPr>
          <w:ilvl w:val="0"/>
          <w:numId w:val="3"/>
        </w:numPr>
        <w:tabs>
          <w:tab w:val="left" w:pos="880"/>
        </w:tabs>
        <w:spacing w:before="29" w:line="264" w:lineRule="auto"/>
        <w:ind w:right="3"/>
        <w:rPr>
          <w:rFonts w:ascii="Arial" w:hAnsi="Arial" w:cs="Arial"/>
          <w:lang w:val="tr-TR"/>
        </w:rPr>
      </w:pPr>
      <w:r w:rsidRPr="00C95722">
        <w:rPr>
          <w:rFonts w:ascii="Arial" w:hAnsi="Arial" w:cs="Arial"/>
          <w:lang w:val="tr-TR"/>
        </w:rPr>
        <w:t>Modern bulut</w:t>
      </w:r>
      <w:r w:rsidR="004163A7">
        <w:rPr>
          <w:rFonts w:ascii="Arial" w:hAnsi="Arial" w:cs="Arial"/>
          <w:lang w:val="tr-TR"/>
        </w:rPr>
        <w:t>-</w:t>
      </w:r>
      <w:r w:rsidR="00ED09DE">
        <w:rPr>
          <w:rFonts w:ascii="Arial" w:hAnsi="Arial" w:cs="Arial"/>
          <w:lang w:val="tr-TR"/>
        </w:rPr>
        <w:t xml:space="preserve"> </w:t>
      </w:r>
      <w:r w:rsidRPr="00C95722">
        <w:rPr>
          <w:rFonts w:ascii="Arial" w:hAnsi="Arial" w:cs="Arial"/>
          <w:lang w:val="tr-TR"/>
        </w:rPr>
        <w:t xml:space="preserve">yerel </w:t>
      </w:r>
      <w:r w:rsidR="00ED09DE">
        <w:rPr>
          <w:rFonts w:ascii="Arial" w:hAnsi="Arial" w:cs="Arial"/>
          <w:lang w:val="tr-TR"/>
        </w:rPr>
        <w:t xml:space="preserve">bağlantı </w:t>
      </w:r>
      <w:r w:rsidRPr="00C95722">
        <w:rPr>
          <w:rFonts w:ascii="Arial" w:hAnsi="Arial" w:cs="Arial"/>
          <w:lang w:val="tr-TR"/>
        </w:rPr>
        <w:t xml:space="preserve">tarafından desteklenen yüksek düzeyde ölçeklenebilir </w:t>
      </w:r>
      <w:proofErr w:type="spellStart"/>
      <w:r w:rsidRPr="00C95722">
        <w:rPr>
          <w:rFonts w:ascii="Arial" w:hAnsi="Arial" w:cs="Arial"/>
          <w:lang w:val="tr-TR"/>
        </w:rPr>
        <w:t>SaaS</w:t>
      </w:r>
      <w:proofErr w:type="spellEnd"/>
      <w:r w:rsidRPr="00C95722">
        <w:rPr>
          <w:rFonts w:ascii="Arial" w:hAnsi="Arial" w:cs="Arial"/>
          <w:lang w:val="tr-TR"/>
        </w:rPr>
        <w:t xml:space="preserve"> dağıtım</w:t>
      </w:r>
      <w:r w:rsidR="00ED09DE">
        <w:rPr>
          <w:rFonts w:ascii="Arial" w:hAnsi="Arial" w:cs="Arial"/>
          <w:lang w:val="tr-TR"/>
        </w:rPr>
        <w:t>ı</w:t>
      </w:r>
      <w:r w:rsidRPr="00C95722">
        <w:rPr>
          <w:rFonts w:ascii="Arial" w:hAnsi="Arial" w:cs="Arial"/>
          <w:lang w:val="tr-TR"/>
        </w:rPr>
        <w:t xml:space="preserve"> süresini hızlandırın</w:t>
      </w:r>
      <w:r w:rsidR="00ED09DE">
        <w:rPr>
          <w:rFonts w:ascii="Arial" w:hAnsi="Arial" w:cs="Arial"/>
          <w:lang w:val="tr-TR"/>
        </w:rPr>
        <w:t>!</w:t>
      </w:r>
    </w:p>
    <w:p w14:paraId="0DAAA3D0" w14:textId="0CDF727D" w:rsidR="00ED09DE" w:rsidRDefault="00ED09DE" w:rsidP="00ED09DE">
      <w:pPr>
        <w:pStyle w:val="GvdeMetni"/>
        <w:numPr>
          <w:ilvl w:val="0"/>
          <w:numId w:val="3"/>
        </w:numPr>
        <w:tabs>
          <w:tab w:val="left" w:pos="880"/>
        </w:tabs>
        <w:spacing w:before="156" w:line="264" w:lineRule="auto"/>
        <w:ind w:left="720" w:right="3"/>
        <w:rPr>
          <w:rFonts w:ascii="Arial" w:hAnsi="Arial" w:cs="Arial"/>
          <w:lang w:val="tr-TR"/>
        </w:rPr>
      </w:pPr>
      <w:r w:rsidRPr="00BE5F40">
        <w:rPr>
          <w:rFonts w:ascii="Arial" w:hAnsi="Arial" w:cs="Arial"/>
          <w:lang w:val="tr-TR"/>
        </w:rPr>
        <w:t>U</w:t>
      </w:r>
      <w:r w:rsidR="00C95722" w:rsidRPr="00BE5F40">
        <w:rPr>
          <w:rFonts w:ascii="Arial" w:hAnsi="Arial" w:cs="Arial"/>
          <w:lang w:val="tr-TR"/>
        </w:rPr>
        <w:t xml:space="preserve">ç nokta </w:t>
      </w:r>
      <w:r w:rsidR="008E7BF9" w:rsidRPr="00BE5F40">
        <w:rPr>
          <w:rFonts w:ascii="Arial" w:hAnsi="Arial" w:cs="Arial"/>
          <w:lang w:val="tr-TR"/>
        </w:rPr>
        <w:t>aracısıyla</w:t>
      </w:r>
      <w:r w:rsidR="00C95722" w:rsidRPr="00BE5F40">
        <w:rPr>
          <w:rFonts w:ascii="Arial" w:hAnsi="Arial" w:cs="Arial"/>
          <w:lang w:val="tr-TR"/>
        </w:rPr>
        <w:t xml:space="preserve"> kullanıcıları</w:t>
      </w:r>
      <w:r w:rsidRPr="00BE5F40">
        <w:rPr>
          <w:rFonts w:ascii="Arial" w:hAnsi="Arial" w:cs="Arial"/>
          <w:lang w:val="tr-TR"/>
        </w:rPr>
        <w:t>nızın</w:t>
      </w:r>
      <w:r w:rsidR="00C95722" w:rsidRPr="00BE5F40">
        <w:rPr>
          <w:rFonts w:ascii="Arial" w:hAnsi="Arial" w:cs="Arial"/>
          <w:lang w:val="tr-TR"/>
        </w:rPr>
        <w:t xml:space="preserve"> </w:t>
      </w:r>
      <w:r w:rsidRPr="00BE5F40">
        <w:rPr>
          <w:rFonts w:ascii="Arial" w:hAnsi="Arial" w:cs="Arial"/>
          <w:lang w:val="tr-TR"/>
        </w:rPr>
        <w:t>verimliliğini artırın</w:t>
      </w:r>
      <w:r>
        <w:rPr>
          <w:rFonts w:ascii="Arial" w:hAnsi="Arial" w:cs="Arial"/>
          <w:lang w:val="tr-TR"/>
        </w:rPr>
        <w:t>!</w:t>
      </w:r>
    </w:p>
    <w:p w14:paraId="550470E0" w14:textId="77777777" w:rsidR="00BE5F40" w:rsidRDefault="00BE5F40" w:rsidP="00BE5F40">
      <w:pPr>
        <w:pStyle w:val="GvdeMetni"/>
        <w:tabs>
          <w:tab w:val="left" w:pos="880"/>
        </w:tabs>
        <w:spacing w:before="156" w:line="264" w:lineRule="auto"/>
        <w:ind w:left="720" w:right="3" w:firstLine="0"/>
        <w:rPr>
          <w:rFonts w:ascii="Arial Narrow" w:eastAsia="Lucida Sans" w:hAnsi="Arial Narrow"/>
          <w:b/>
          <w:bCs/>
          <w:color w:val="1E63AF"/>
          <w:sz w:val="28"/>
          <w:szCs w:val="28"/>
          <w:lang w:val="tr-TR"/>
        </w:rPr>
      </w:pPr>
    </w:p>
    <w:p w14:paraId="36C5E233" w14:textId="1AEB6EC0" w:rsidR="00C52AAF" w:rsidRPr="00BE5F40" w:rsidRDefault="00C95722" w:rsidP="00BE5F40">
      <w:pPr>
        <w:pStyle w:val="GvdeMetni"/>
        <w:tabs>
          <w:tab w:val="left" w:pos="880"/>
        </w:tabs>
        <w:spacing w:before="156" w:line="264" w:lineRule="auto"/>
        <w:ind w:left="720" w:right="3" w:firstLine="0"/>
        <w:rPr>
          <w:rFonts w:ascii="Arial Narrow" w:eastAsia="Lucida Sans" w:hAnsi="Arial Narrow"/>
          <w:b/>
          <w:bCs/>
          <w:color w:val="1E63AF"/>
          <w:sz w:val="28"/>
          <w:szCs w:val="28"/>
          <w:lang w:val="tr-TR"/>
        </w:rPr>
      </w:pPr>
      <w:r w:rsidRPr="00BE5F40">
        <w:rPr>
          <w:rFonts w:ascii="Arial Narrow" w:eastAsia="Lucida Sans" w:hAnsi="Arial Narrow"/>
          <w:b/>
          <w:bCs/>
          <w:color w:val="1E63AF"/>
          <w:sz w:val="28"/>
          <w:szCs w:val="28"/>
          <w:lang w:val="tr-TR"/>
        </w:rPr>
        <w:t>ANAHTAR ITM KULLANIM</w:t>
      </w:r>
      <w:r w:rsidR="00ED09DE">
        <w:rPr>
          <w:rFonts w:ascii="Arial Narrow" w:eastAsia="Lucida Sans" w:hAnsi="Arial Narrow"/>
          <w:b/>
          <w:bCs/>
          <w:color w:val="1E63AF"/>
          <w:sz w:val="28"/>
          <w:szCs w:val="28"/>
          <w:lang w:val="tr-TR"/>
        </w:rPr>
        <w:t>I</w:t>
      </w:r>
      <w:r w:rsidRPr="00BE5F40">
        <w:rPr>
          <w:rFonts w:ascii="Arial Narrow" w:eastAsia="Lucida Sans" w:hAnsi="Arial Narrow"/>
          <w:b/>
          <w:bCs/>
          <w:color w:val="1E63AF"/>
          <w:sz w:val="28"/>
          <w:szCs w:val="28"/>
          <w:lang w:val="tr-TR"/>
        </w:rPr>
        <w:t xml:space="preserve"> </w:t>
      </w:r>
    </w:p>
    <w:p w14:paraId="2603D468" w14:textId="239E5C5A" w:rsidR="00C95722" w:rsidRPr="00C95722" w:rsidRDefault="00C95722" w:rsidP="00C95722">
      <w:pPr>
        <w:pStyle w:val="GvdeMetni"/>
        <w:numPr>
          <w:ilvl w:val="0"/>
          <w:numId w:val="3"/>
        </w:numPr>
        <w:tabs>
          <w:tab w:val="left" w:pos="880"/>
        </w:tabs>
        <w:spacing w:before="29"/>
        <w:rPr>
          <w:lang w:val="tr-TR"/>
        </w:rPr>
      </w:pPr>
      <w:r w:rsidRPr="00C95722">
        <w:rPr>
          <w:lang w:val="tr-TR"/>
        </w:rPr>
        <w:t xml:space="preserve">Kullanıcı riskini </w:t>
      </w:r>
      <w:r w:rsidR="004163A7">
        <w:rPr>
          <w:lang w:val="tr-TR"/>
        </w:rPr>
        <w:t>belirleme</w:t>
      </w:r>
    </w:p>
    <w:p w14:paraId="7BF86A07" w14:textId="5D5AA5BF" w:rsidR="00C95722" w:rsidRPr="00C95722" w:rsidRDefault="00C95722" w:rsidP="00C95722">
      <w:pPr>
        <w:pStyle w:val="GvdeMetni"/>
        <w:numPr>
          <w:ilvl w:val="0"/>
          <w:numId w:val="3"/>
        </w:numPr>
        <w:tabs>
          <w:tab w:val="left" w:pos="880"/>
        </w:tabs>
        <w:spacing w:before="29"/>
        <w:rPr>
          <w:lang w:val="tr-TR"/>
        </w:rPr>
      </w:pPr>
      <w:r w:rsidRPr="00C95722">
        <w:rPr>
          <w:lang w:val="tr-TR"/>
        </w:rPr>
        <w:t>Uç noktadan veri kaybına karşı koruma</w:t>
      </w:r>
    </w:p>
    <w:p w14:paraId="04087CFE" w14:textId="4C4677A7" w:rsidR="00C95722" w:rsidRPr="00C95722" w:rsidRDefault="00C95722" w:rsidP="00C95722">
      <w:pPr>
        <w:pStyle w:val="GvdeMetni"/>
        <w:numPr>
          <w:ilvl w:val="0"/>
          <w:numId w:val="3"/>
        </w:numPr>
        <w:tabs>
          <w:tab w:val="left" w:pos="880"/>
        </w:tabs>
        <w:spacing w:before="29"/>
        <w:rPr>
          <w:lang w:val="tr-TR"/>
        </w:rPr>
      </w:pPr>
      <w:r w:rsidRPr="00C95722">
        <w:rPr>
          <w:lang w:val="tr-TR"/>
        </w:rPr>
        <w:t>Kullanıcı kaynaklı olaylara müdahaleyi hızlandır</w:t>
      </w:r>
      <w:r w:rsidR="004163A7">
        <w:rPr>
          <w:lang w:val="tr-TR"/>
        </w:rPr>
        <w:t>ma</w:t>
      </w:r>
    </w:p>
    <w:p w14:paraId="72B93408" w14:textId="5F5A6BB6" w:rsidR="00C52AAF" w:rsidRPr="00C95722" w:rsidRDefault="00C95722" w:rsidP="00C95722">
      <w:pPr>
        <w:pStyle w:val="GvdeMetni"/>
        <w:numPr>
          <w:ilvl w:val="0"/>
          <w:numId w:val="3"/>
        </w:numPr>
        <w:tabs>
          <w:tab w:val="left" w:pos="880"/>
        </w:tabs>
        <w:spacing w:before="29"/>
        <w:rPr>
          <w:lang w:val="tr-TR"/>
        </w:rPr>
      </w:pPr>
      <w:r w:rsidRPr="00C95722">
        <w:rPr>
          <w:lang w:val="tr-TR"/>
        </w:rPr>
        <w:t>İçeriden tehdit programlarını geliştir</w:t>
      </w:r>
      <w:r w:rsidR="004163A7">
        <w:rPr>
          <w:lang w:val="tr-TR"/>
        </w:rPr>
        <w:t>me</w:t>
      </w:r>
    </w:p>
    <w:p w14:paraId="460E1802" w14:textId="74B44995" w:rsidR="00C52AAF" w:rsidRPr="00C95722" w:rsidRDefault="00541202" w:rsidP="00534BA6">
      <w:pPr>
        <w:spacing w:before="54" w:line="276" w:lineRule="auto"/>
        <w:ind w:left="367" w:right="1089"/>
        <w:rPr>
          <w:rFonts w:ascii="Arial" w:eastAsia="Tahoma" w:hAnsi="Arial" w:cs="Arial"/>
          <w:sz w:val="23"/>
          <w:szCs w:val="23"/>
          <w:lang w:val="tr-TR"/>
        </w:rPr>
      </w:pPr>
      <w:r w:rsidRPr="00C95722">
        <w:rPr>
          <w:rFonts w:ascii="Arial" w:hAnsi="Arial" w:cs="Arial"/>
          <w:lang w:val="tr-TR"/>
        </w:rPr>
        <w:br w:type="column"/>
      </w:r>
      <w:proofErr w:type="spellStart"/>
      <w:r w:rsidR="00C95722" w:rsidRPr="00C95722">
        <w:rPr>
          <w:rFonts w:ascii="Arial" w:hAnsi="Arial" w:cs="Arial"/>
          <w:sz w:val="23"/>
          <w:lang w:val="tr-TR"/>
        </w:rPr>
        <w:t>Proofpoint</w:t>
      </w:r>
      <w:proofErr w:type="spellEnd"/>
      <w:r w:rsidR="00C95722" w:rsidRPr="00C95722">
        <w:rPr>
          <w:rFonts w:ascii="Arial" w:hAnsi="Arial" w:cs="Arial"/>
          <w:sz w:val="23"/>
          <w:lang w:val="tr-TR"/>
        </w:rPr>
        <w:t xml:space="preserve"> </w:t>
      </w:r>
      <w:r w:rsidR="004163A7">
        <w:rPr>
          <w:rFonts w:ascii="Arial" w:hAnsi="Arial" w:cs="Arial"/>
          <w:sz w:val="23"/>
          <w:lang w:val="tr-TR"/>
        </w:rPr>
        <w:t>İçeriden Tehdit Yönetimi</w:t>
      </w:r>
      <w:r w:rsidR="00C95722" w:rsidRPr="00C95722">
        <w:rPr>
          <w:rFonts w:ascii="Arial" w:hAnsi="Arial" w:cs="Arial"/>
          <w:sz w:val="23"/>
          <w:lang w:val="tr-TR"/>
        </w:rPr>
        <w:t xml:space="preserve"> (ITM</w:t>
      </w:r>
      <w:proofErr w:type="gramStart"/>
      <w:r w:rsidR="00C95722" w:rsidRPr="00C95722">
        <w:rPr>
          <w:rFonts w:ascii="Arial" w:hAnsi="Arial" w:cs="Arial"/>
          <w:sz w:val="23"/>
          <w:lang w:val="tr-TR"/>
        </w:rPr>
        <w:t>)</w:t>
      </w:r>
      <w:r w:rsidR="004163A7">
        <w:rPr>
          <w:rFonts w:ascii="Arial" w:hAnsi="Arial" w:cs="Arial"/>
          <w:sz w:val="23"/>
          <w:lang w:val="tr-TR"/>
        </w:rPr>
        <w:t>,</w:t>
      </w:r>
      <w:r w:rsidR="00AF3FAA">
        <w:rPr>
          <w:rFonts w:ascii="Arial" w:hAnsi="Arial" w:cs="Arial"/>
          <w:sz w:val="23"/>
          <w:lang w:val="tr-TR"/>
        </w:rPr>
        <w:t>firmaların</w:t>
      </w:r>
      <w:proofErr w:type="gramEnd"/>
      <w:r w:rsidR="00AF3FAA">
        <w:rPr>
          <w:rFonts w:ascii="Arial" w:hAnsi="Arial" w:cs="Arial"/>
          <w:sz w:val="23"/>
          <w:lang w:val="tr-TR"/>
        </w:rPr>
        <w:t xml:space="preserve"> çalışanlarının sebep olduğu </w:t>
      </w:r>
      <w:r w:rsidR="00C95722" w:rsidRPr="00C95722">
        <w:rPr>
          <w:rFonts w:ascii="Arial" w:hAnsi="Arial" w:cs="Arial"/>
          <w:sz w:val="23"/>
          <w:lang w:val="tr-TR"/>
        </w:rPr>
        <w:t xml:space="preserve">veri kaybına, kötü niyetli eylemlere ve marka </w:t>
      </w:r>
      <w:r w:rsidR="004163A7">
        <w:rPr>
          <w:rFonts w:ascii="Arial" w:hAnsi="Arial" w:cs="Arial"/>
          <w:sz w:val="23"/>
          <w:lang w:val="tr-TR"/>
        </w:rPr>
        <w:t>değer kaybına</w:t>
      </w:r>
      <w:r w:rsidR="00C95722" w:rsidRPr="00C95722">
        <w:rPr>
          <w:rFonts w:ascii="Arial" w:hAnsi="Arial" w:cs="Arial"/>
          <w:sz w:val="23"/>
          <w:lang w:val="tr-TR"/>
        </w:rPr>
        <w:t xml:space="preserve"> karşı korumak için</w:t>
      </w:r>
      <w:r w:rsidR="00AF3FAA">
        <w:rPr>
          <w:rFonts w:ascii="Arial" w:hAnsi="Arial" w:cs="Arial"/>
          <w:sz w:val="23"/>
          <w:lang w:val="tr-TR"/>
        </w:rPr>
        <w:t>,</w:t>
      </w:r>
      <w:r w:rsidR="00C95722" w:rsidRPr="00C95722">
        <w:rPr>
          <w:rFonts w:ascii="Arial" w:hAnsi="Arial" w:cs="Arial"/>
          <w:sz w:val="23"/>
          <w:lang w:val="tr-TR"/>
        </w:rPr>
        <w:t xml:space="preserve"> insan merkezli bir yaklaşım benimse</w:t>
      </w:r>
      <w:r w:rsidR="004163A7">
        <w:rPr>
          <w:rFonts w:ascii="Arial" w:hAnsi="Arial" w:cs="Arial"/>
          <w:sz w:val="23"/>
          <w:lang w:val="tr-TR"/>
        </w:rPr>
        <w:t>mektedir</w:t>
      </w:r>
      <w:r w:rsidR="00C95722" w:rsidRPr="00C95722">
        <w:rPr>
          <w:rFonts w:ascii="Arial" w:hAnsi="Arial" w:cs="Arial"/>
          <w:sz w:val="23"/>
          <w:lang w:val="tr-TR"/>
        </w:rPr>
        <w:t xml:space="preserve">. </w:t>
      </w:r>
      <w:proofErr w:type="spellStart"/>
      <w:r w:rsidR="00AF3FAA">
        <w:rPr>
          <w:rFonts w:ascii="Arial" w:hAnsi="Arial" w:cs="Arial"/>
          <w:sz w:val="23"/>
          <w:lang w:val="tr-TR"/>
        </w:rPr>
        <w:t>Proofpoint</w:t>
      </w:r>
      <w:proofErr w:type="spellEnd"/>
      <w:r w:rsidR="00AF3FAA">
        <w:rPr>
          <w:rFonts w:ascii="Arial" w:hAnsi="Arial" w:cs="Arial"/>
          <w:sz w:val="23"/>
          <w:lang w:val="tr-TR"/>
        </w:rPr>
        <w:t xml:space="preserve"> olarak, bu çözümle s</w:t>
      </w:r>
      <w:r w:rsidR="00C95722" w:rsidRPr="00C95722">
        <w:rPr>
          <w:rFonts w:ascii="Arial" w:hAnsi="Arial" w:cs="Arial"/>
          <w:sz w:val="23"/>
          <w:lang w:val="tr-TR"/>
        </w:rPr>
        <w:t xml:space="preserve">izi kötü </w:t>
      </w:r>
      <w:proofErr w:type="gramStart"/>
      <w:r w:rsidR="00C95722" w:rsidRPr="00C95722">
        <w:rPr>
          <w:rFonts w:ascii="Arial" w:hAnsi="Arial" w:cs="Arial"/>
          <w:sz w:val="23"/>
          <w:lang w:val="tr-TR"/>
        </w:rPr>
        <w:t>niyetl</w:t>
      </w:r>
      <w:r w:rsidR="00463362">
        <w:rPr>
          <w:rFonts w:ascii="Arial" w:hAnsi="Arial" w:cs="Arial"/>
          <w:sz w:val="23"/>
          <w:lang w:val="tr-TR"/>
        </w:rPr>
        <w:t>e</w:t>
      </w:r>
      <w:r w:rsidR="00C95722" w:rsidRPr="00C95722">
        <w:rPr>
          <w:rFonts w:ascii="Arial" w:hAnsi="Arial" w:cs="Arial"/>
          <w:sz w:val="23"/>
          <w:lang w:val="tr-TR"/>
        </w:rPr>
        <w:t>,</w:t>
      </w:r>
      <w:proofErr w:type="gramEnd"/>
      <w:r w:rsidR="00C95722" w:rsidRPr="00C95722">
        <w:rPr>
          <w:rFonts w:ascii="Arial" w:hAnsi="Arial" w:cs="Arial"/>
          <w:sz w:val="23"/>
          <w:lang w:val="tr-TR"/>
        </w:rPr>
        <w:t xml:space="preserve"> veya bilmeden hareket eden yetkili kullanıcılara karşı </w:t>
      </w:r>
      <w:r w:rsidR="00AF3FAA">
        <w:rPr>
          <w:rFonts w:ascii="Arial" w:hAnsi="Arial" w:cs="Arial"/>
          <w:sz w:val="23"/>
          <w:lang w:val="tr-TR"/>
        </w:rPr>
        <w:t>koruyoruz</w:t>
      </w:r>
      <w:r w:rsidR="00C95722" w:rsidRPr="00C95722">
        <w:rPr>
          <w:rFonts w:ascii="Arial" w:hAnsi="Arial" w:cs="Arial"/>
          <w:sz w:val="23"/>
          <w:lang w:val="tr-TR"/>
        </w:rPr>
        <w:t xml:space="preserve">. Ve </w:t>
      </w:r>
      <w:r w:rsidR="00AF3FAA">
        <w:rPr>
          <w:rFonts w:ascii="Arial" w:hAnsi="Arial" w:cs="Arial"/>
          <w:sz w:val="23"/>
          <w:lang w:val="tr-TR"/>
        </w:rPr>
        <w:t>firmanızı</w:t>
      </w:r>
      <w:r w:rsidR="00C95722" w:rsidRPr="00C95722">
        <w:rPr>
          <w:rFonts w:ascii="Arial" w:hAnsi="Arial" w:cs="Arial"/>
          <w:sz w:val="23"/>
          <w:lang w:val="tr-TR"/>
        </w:rPr>
        <w:t xml:space="preserve"> içeriden gelen veri ihlallerinden korumak için kullanıcı </w:t>
      </w:r>
      <w:r w:rsidR="00AF3FAA">
        <w:rPr>
          <w:rFonts w:ascii="Arial" w:hAnsi="Arial" w:cs="Arial"/>
          <w:sz w:val="23"/>
          <w:lang w:val="tr-TR"/>
        </w:rPr>
        <w:t>eylemleri</w:t>
      </w:r>
      <w:r w:rsidR="00C95722" w:rsidRPr="00C95722">
        <w:rPr>
          <w:rFonts w:ascii="Arial" w:hAnsi="Arial" w:cs="Arial"/>
          <w:sz w:val="23"/>
          <w:lang w:val="tr-TR"/>
        </w:rPr>
        <w:t xml:space="preserve"> ile veri hareketini </w:t>
      </w:r>
      <w:r w:rsidR="00463362">
        <w:rPr>
          <w:rFonts w:ascii="Arial" w:hAnsi="Arial" w:cs="Arial"/>
          <w:sz w:val="23"/>
          <w:lang w:val="tr-TR"/>
        </w:rPr>
        <w:t>ilişkilendiriyoruz</w:t>
      </w:r>
      <w:r w:rsidR="00C95722" w:rsidRPr="00C95722">
        <w:rPr>
          <w:rFonts w:ascii="Arial" w:hAnsi="Arial" w:cs="Arial"/>
          <w:sz w:val="23"/>
          <w:lang w:val="tr-TR"/>
        </w:rPr>
        <w:t>. Ayrıca, yanlış davranışlara dair size kolay anlaşılır kanıtlar sunmak için</w:t>
      </w:r>
      <w:r w:rsidR="00AF3FAA">
        <w:rPr>
          <w:rFonts w:ascii="Arial" w:hAnsi="Arial" w:cs="Arial"/>
          <w:sz w:val="23"/>
          <w:lang w:val="tr-TR"/>
        </w:rPr>
        <w:t>,</w:t>
      </w:r>
      <w:r w:rsidR="00C95722" w:rsidRPr="00C95722">
        <w:rPr>
          <w:rFonts w:ascii="Arial" w:hAnsi="Arial" w:cs="Arial"/>
          <w:sz w:val="23"/>
          <w:lang w:val="tr-TR"/>
        </w:rPr>
        <w:t xml:space="preserve"> riskli davranışları </w:t>
      </w:r>
      <w:r w:rsidR="00AF3FAA">
        <w:rPr>
          <w:rFonts w:ascii="Arial" w:hAnsi="Arial" w:cs="Arial"/>
          <w:sz w:val="23"/>
          <w:lang w:val="tr-TR"/>
        </w:rPr>
        <w:t xml:space="preserve">da </w:t>
      </w:r>
      <w:r w:rsidR="00C95722" w:rsidRPr="00C95722">
        <w:rPr>
          <w:rFonts w:ascii="Arial" w:hAnsi="Arial" w:cs="Arial"/>
          <w:sz w:val="23"/>
          <w:lang w:val="tr-TR"/>
        </w:rPr>
        <w:t xml:space="preserve">gerçek zamanlı olarak tespit </w:t>
      </w:r>
      <w:r w:rsidR="00463362">
        <w:rPr>
          <w:rFonts w:ascii="Arial" w:hAnsi="Arial" w:cs="Arial"/>
          <w:sz w:val="23"/>
          <w:lang w:val="tr-TR"/>
        </w:rPr>
        <w:t>ediyoruz</w:t>
      </w:r>
      <w:r w:rsidR="00C95722" w:rsidRPr="00C95722">
        <w:rPr>
          <w:rFonts w:ascii="Arial" w:hAnsi="Arial" w:cs="Arial"/>
          <w:sz w:val="23"/>
          <w:lang w:val="tr-TR"/>
        </w:rPr>
        <w:t>.</w:t>
      </w:r>
    </w:p>
    <w:p w14:paraId="25BBDD5E" w14:textId="77777777" w:rsidR="00C52AAF" w:rsidRPr="00C95722" w:rsidRDefault="00C52AAF" w:rsidP="00534BA6">
      <w:pPr>
        <w:spacing w:before="7"/>
        <w:ind w:right="1089"/>
        <w:rPr>
          <w:rFonts w:ascii="Tahoma" w:eastAsia="Tahoma" w:hAnsi="Tahoma" w:cs="Tahoma"/>
          <w:sz w:val="29"/>
          <w:szCs w:val="29"/>
          <w:lang w:val="tr-TR"/>
        </w:rPr>
      </w:pPr>
    </w:p>
    <w:p w14:paraId="3328346B" w14:textId="4377C434" w:rsidR="00C52AAF" w:rsidRDefault="00AF3FAA" w:rsidP="00534BA6">
      <w:pPr>
        <w:pStyle w:val="Balk2"/>
        <w:ind w:left="367" w:right="1089"/>
        <w:rPr>
          <w:rFonts w:ascii="Arial Narrow" w:hAnsi="Arial Narrow"/>
          <w:b/>
          <w:bCs/>
          <w:color w:val="1E63AF"/>
          <w:sz w:val="28"/>
          <w:szCs w:val="28"/>
          <w:lang w:val="tr-TR"/>
        </w:rPr>
      </w:pPr>
      <w:r>
        <w:rPr>
          <w:rFonts w:ascii="Arial Narrow" w:hAnsi="Arial Narrow"/>
          <w:b/>
          <w:bCs/>
          <w:color w:val="1E63AF"/>
          <w:sz w:val="28"/>
          <w:szCs w:val="28"/>
          <w:lang w:val="tr-TR"/>
        </w:rPr>
        <w:t>Çalışanlarınızın R</w:t>
      </w:r>
      <w:r w:rsidR="00C95722" w:rsidRPr="00534BA6">
        <w:rPr>
          <w:rFonts w:ascii="Arial Narrow" w:hAnsi="Arial Narrow"/>
          <w:b/>
          <w:bCs/>
          <w:color w:val="1E63AF"/>
          <w:sz w:val="28"/>
          <w:szCs w:val="28"/>
          <w:lang w:val="tr-TR"/>
        </w:rPr>
        <w:t>iskli Davranışları</w:t>
      </w:r>
      <w:r>
        <w:rPr>
          <w:rFonts w:ascii="Arial Narrow" w:hAnsi="Arial Narrow"/>
          <w:b/>
          <w:bCs/>
          <w:color w:val="1E63AF"/>
          <w:sz w:val="28"/>
          <w:szCs w:val="28"/>
          <w:lang w:val="tr-TR"/>
        </w:rPr>
        <w:t>nı</w:t>
      </w:r>
      <w:r w:rsidR="00C95722" w:rsidRPr="00534BA6">
        <w:rPr>
          <w:rFonts w:ascii="Arial Narrow" w:hAnsi="Arial Narrow"/>
          <w:b/>
          <w:bCs/>
          <w:color w:val="1E63AF"/>
          <w:sz w:val="28"/>
          <w:szCs w:val="28"/>
          <w:lang w:val="tr-TR"/>
        </w:rPr>
        <w:t xml:space="preserve"> Gerçek Zamanlı Olarak Algılayın ve Önleyin</w:t>
      </w:r>
      <w:r>
        <w:rPr>
          <w:rFonts w:ascii="Arial Narrow" w:hAnsi="Arial Narrow"/>
          <w:b/>
          <w:bCs/>
          <w:color w:val="1E63AF"/>
          <w:sz w:val="28"/>
          <w:szCs w:val="28"/>
          <w:lang w:val="tr-TR"/>
        </w:rPr>
        <w:t>!</w:t>
      </w:r>
    </w:p>
    <w:p w14:paraId="022D6047" w14:textId="77777777" w:rsidR="00AF3FAA" w:rsidRPr="00534BA6" w:rsidRDefault="00AF3FAA" w:rsidP="00534BA6">
      <w:pPr>
        <w:pStyle w:val="Balk2"/>
        <w:ind w:left="367" w:right="1089"/>
        <w:rPr>
          <w:rFonts w:ascii="Arial Narrow" w:hAnsi="Arial Narrow"/>
          <w:b/>
          <w:bCs/>
          <w:sz w:val="28"/>
          <w:szCs w:val="28"/>
          <w:lang w:val="tr-TR"/>
        </w:rPr>
      </w:pPr>
    </w:p>
    <w:p w14:paraId="6177D930" w14:textId="64AEC818" w:rsidR="00C52AAF" w:rsidRPr="00C95722" w:rsidRDefault="00C95722" w:rsidP="00534BA6">
      <w:pPr>
        <w:pStyle w:val="GvdeMetni"/>
        <w:spacing w:before="21" w:line="276" w:lineRule="auto"/>
        <w:ind w:left="367" w:right="1089" w:firstLine="0"/>
        <w:rPr>
          <w:rFonts w:ascii="Arial" w:hAnsi="Arial" w:cs="Arial"/>
          <w:lang w:val="tr-TR"/>
        </w:rPr>
      </w:pPr>
      <w:r w:rsidRPr="00C95722">
        <w:rPr>
          <w:rFonts w:ascii="Arial" w:hAnsi="Arial" w:cs="Arial"/>
          <w:lang w:val="tr-TR"/>
        </w:rPr>
        <w:t xml:space="preserve">ITM ile uygulamalar, dosyalar, masaüstleri, sunucular ve sanallaştırılmış ortamlar </w:t>
      </w:r>
      <w:r w:rsidR="00463362">
        <w:rPr>
          <w:rFonts w:ascii="Arial" w:hAnsi="Arial" w:cs="Arial"/>
          <w:lang w:val="tr-TR"/>
        </w:rPr>
        <w:t>üzerindeki</w:t>
      </w:r>
      <w:r w:rsidRPr="00C95722">
        <w:rPr>
          <w:rFonts w:ascii="Arial" w:hAnsi="Arial" w:cs="Arial"/>
          <w:lang w:val="tr-TR"/>
        </w:rPr>
        <w:t xml:space="preserve"> riskli davranışları </w:t>
      </w:r>
      <w:r w:rsidR="00463362">
        <w:rPr>
          <w:rFonts w:ascii="Arial" w:hAnsi="Arial" w:cs="Arial"/>
          <w:lang w:val="tr-TR"/>
        </w:rPr>
        <w:t>meydana gelirken</w:t>
      </w:r>
      <w:r w:rsidRPr="00C95722">
        <w:rPr>
          <w:rFonts w:ascii="Arial" w:hAnsi="Arial" w:cs="Arial"/>
          <w:lang w:val="tr-TR"/>
        </w:rPr>
        <w:t xml:space="preserve"> ilişkilendirebilirsiniz. Bu, </w:t>
      </w:r>
      <w:r w:rsidR="00463362">
        <w:rPr>
          <w:rFonts w:ascii="Arial" w:hAnsi="Arial" w:cs="Arial"/>
          <w:lang w:val="tr-TR"/>
        </w:rPr>
        <w:t xml:space="preserve">sadece </w:t>
      </w:r>
      <w:r w:rsidRPr="00C95722">
        <w:rPr>
          <w:rFonts w:ascii="Arial" w:hAnsi="Arial" w:cs="Arial"/>
          <w:lang w:val="tr-TR"/>
        </w:rPr>
        <w:t xml:space="preserve">olay </w:t>
      </w:r>
      <w:r w:rsidR="00463362">
        <w:rPr>
          <w:rFonts w:ascii="Arial" w:hAnsi="Arial" w:cs="Arial"/>
          <w:lang w:val="tr-TR"/>
        </w:rPr>
        <w:t>gerçekleştikten</w:t>
      </w:r>
      <w:r w:rsidRPr="00C95722">
        <w:rPr>
          <w:rFonts w:ascii="Arial" w:hAnsi="Arial" w:cs="Arial"/>
          <w:lang w:val="tr-TR"/>
        </w:rPr>
        <w:t xml:space="preserve"> </w:t>
      </w:r>
      <w:r w:rsidR="00463362">
        <w:rPr>
          <w:rFonts w:ascii="Arial" w:hAnsi="Arial" w:cs="Arial"/>
          <w:lang w:val="tr-TR"/>
        </w:rPr>
        <w:t>son</w:t>
      </w:r>
      <w:r w:rsidRPr="00C95722">
        <w:rPr>
          <w:rFonts w:ascii="Arial" w:hAnsi="Arial" w:cs="Arial"/>
          <w:lang w:val="tr-TR"/>
        </w:rPr>
        <w:t>ra değil, kullanıcı</w:t>
      </w:r>
      <w:r w:rsidR="00463362">
        <w:rPr>
          <w:rFonts w:ascii="Arial" w:hAnsi="Arial" w:cs="Arial"/>
          <w:lang w:val="tr-TR"/>
        </w:rPr>
        <w:t xml:space="preserve"> olayı gerçekleştirirken olur</w:t>
      </w:r>
      <w:r w:rsidRPr="00C95722">
        <w:rPr>
          <w:rFonts w:ascii="Arial" w:hAnsi="Arial" w:cs="Arial"/>
          <w:lang w:val="tr-TR"/>
        </w:rPr>
        <w:t xml:space="preserve">. Gerçek zamanlı görünürlüğümüz, içeriden gelen tehdit </w:t>
      </w:r>
      <w:r w:rsidR="00AF3FAA">
        <w:rPr>
          <w:rFonts w:ascii="Arial" w:hAnsi="Arial" w:cs="Arial"/>
          <w:lang w:val="tr-TR"/>
        </w:rPr>
        <w:t>vakalarını</w:t>
      </w:r>
      <w:r w:rsidRPr="00C95722">
        <w:rPr>
          <w:rFonts w:ascii="Arial" w:hAnsi="Arial" w:cs="Arial"/>
          <w:lang w:val="tr-TR"/>
        </w:rPr>
        <w:t xml:space="preserve"> ilişkilendirme</w:t>
      </w:r>
      <w:r w:rsidR="00463362">
        <w:rPr>
          <w:rFonts w:ascii="Arial" w:hAnsi="Arial" w:cs="Arial"/>
          <w:lang w:val="tr-TR"/>
        </w:rPr>
        <w:t>niz</w:t>
      </w:r>
      <w:r w:rsidRPr="00C95722">
        <w:rPr>
          <w:rFonts w:ascii="Arial" w:hAnsi="Arial" w:cs="Arial"/>
          <w:lang w:val="tr-TR"/>
        </w:rPr>
        <w:t>, tespit etme</w:t>
      </w:r>
      <w:r w:rsidR="00463362">
        <w:rPr>
          <w:rFonts w:ascii="Arial" w:hAnsi="Arial" w:cs="Arial"/>
          <w:lang w:val="tr-TR"/>
        </w:rPr>
        <w:t>niz</w:t>
      </w:r>
      <w:r w:rsidRPr="00C95722">
        <w:rPr>
          <w:rFonts w:ascii="Arial" w:hAnsi="Arial" w:cs="Arial"/>
          <w:lang w:val="tr-TR"/>
        </w:rPr>
        <w:t xml:space="preserve"> ve çözme</w:t>
      </w:r>
      <w:r w:rsidR="00463362">
        <w:rPr>
          <w:rFonts w:ascii="Arial" w:hAnsi="Arial" w:cs="Arial"/>
          <w:lang w:val="tr-TR"/>
        </w:rPr>
        <w:t>niz</w:t>
      </w:r>
      <w:r w:rsidRPr="00C95722">
        <w:rPr>
          <w:rFonts w:ascii="Arial" w:hAnsi="Arial" w:cs="Arial"/>
          <w:lang w:val="tr-TR"/>
        </w:rPr>
        <w:t xml:space="preserve"> için size güçlü yeni </w:t>
      </w:r>
      <w:r w:rsidR="00463362">
        <w:rPr>
          <w:rFonts w:ascii="Arial" w:hAnsi="Arial" w:cs="Arial"/>
          <w:lang w:val="tr-TR"/>
        </w:rPr>
        <w:t>yöntemler</w:t>
      </w:r>
      <w:r w:rsidRPr="00C95722">
        <w:rPr>
          <w:rFonts w:ascii="Arial" w:hAnsi="Arial" w:cs="Arial"/>
          <w:lang w:val="tr-TR"/>
        </w:rPr>
        <w:t xml:space="preserve"> sunar.</w:t>
      </w:r>
    </w:p>
    <w:p w14:paraId="4DD3E42C" w14:textId="77777777" w:rsidR="00C52AAF" w:rsidRPr="00C95722" w:rsidRDefault="00C52AAF" w:rsidP="00534BA6">
      <w:pPr>
        <w:spacing w:before="12"/>
        <w:ind w:right="1089"/>
        <w:rPr>
          <w:rFonts w:ascii="Tahoma" w:eastAsia="Tahoma" w:hAnsi="Tahoma" w:cs="Tahoma"/>
          <w:sz w:val="20"/>
          <w:szCs w:val="20"/>
          <w:lang w:val="tr-TR"/>
        </w:rPr>
      </w:pPr>
    </w:p>
    <w:p w14:paraId="54E54EBD" w14:textId="69ABB872" w:rsidR="00C52AAF" w:rsidRPr="00534BA6" w:rsidRDefault="00AF3FAA" w:rsidP="00534BA6">
      <w:pPr>
        <w:pStyle w:val="Balk3"/>
        <w:ind w:left="367" w:right="1089"/>
        <w:rPr>
          <w:rFonts w:ascii="Arial Narrow" w:hAnsi="Arial Narrow"/>
          <w:b/>
          <w:bCs/>
          <w:lang w:val="tr-TR"/>
        </w:rPr>
      </w:pPr>
      <w:r>
        <w:rPr>
          <w:rFonts w:ascii="Arial Narrow" w:hAnsi="Arial Narrow"/>
          <w:b/>
          <w:bCs/>
          <w:color w:val="009ADA"/>
          <w:lang w:val="tr-TR"/>
        </w:rPr>
        <w:t>Gerçek T</w:t>
      </w:r>
      <w:r w:rsidR="00C95722" w:rsidRPr="00534BA6">
        <w:rPr>
          <w:rFonts w:ascii="Arial Narrow" w:hAnsi="Arial Narrow"/>
          <w:b/>
          <w:bCs/>
          <w:color w:val="009ADA"/>
          <w:lang w:val="tr-TR"/>
        </w:rPr>
        <w:t xml:space="preserve">ehdit </w:t>
      </w:r>
      <w:r>
        <w:rPr>
          <w:rFonts w:ascii="Arial Narrow" w:hAnsi="Arial Narrow"/>
          <w:b/>
          <w:bCs/>
          <w:color w:val="009ADA"/>
          <w:lang w:val="tr-TR"/>
        </w:rPr>
        <w:t>S</w:t>
      </w:r>
      <w:r w:rsidR="00C95722" w:rsidRPr="00534BA6">
        <w:rPr>
          <w:rFonts w:ascii="Arial Narrow" w:hAnsi="Arial Narrow"/>
          <w:b/>
          <w:bCs/>
          <w:color w:val="009ADA"/>
          <w:lang w:val="tr-TR"/>
        </w:rPr>
        <w:t>enaryoları</w:t>
      </w:r>
    </w:p>
    <w:p w14:paraId="6872BAEB" w14:textId="77777777" w:rsidR="00AF3FAA" w:rsidRDefault="00AF3FAA" w:rsidP="00534BA6">
      <w:pPr>
        <w:pStyle w:val="GvdeMetni"/>
        <w:ind w:left="367" w:right="1089" w:firstLine="0"/>
        <w:rPr>
          <w:rFonts w:ascii="Arial" w:hAnsi="Arial" w:cs="Arial"/>
          <w:lang w:val="tr-TR"/>
        </w:rPr>
      </w:pPr>
    </w:p>
    <w:p w14:paraId="7C0A91EE" w14:textId="29CE3FCF" w:rsidR="00C52AAF" w:rsidRPr="00C95722" w:rsidRDefault="00C95722" w:rsidP="00534BA6">
      <w:pPr>
        <w:pStyle w:val="GvdeMetni"/>
        <w:ind w:left="367" w:right="1089" w:firstLine="0"/>
        <w:rPr>
          <w:rFonts w:ascii="Arial" w:hAnsi="Arial" w:cs="Arial"/>
          <w:lang w:val="tr-TR"/>
        </w:rPr>
      </w:pPr>
      <w:r w:rsidRPr="00C95722">
        <w:rPr>
          <w:rFonts w:ascii="Arial" w:hAnsi="Arial" w:cs="Arial"/>
          <w:lang w:val="tr-TR"/>
        </w:rPr>
        <w:t>Riskli davranışları gerçek zamanlı olarak tespit edebilirsiniz. B</w:t>
      </w:r>
      <w:r w:rsidR="00463362">
        <w:rPr>
          <w:rFonts w:ascii="Arial" w:hAnsi="Arial" w:cs="Arial"/>
          <w:lang w:val="tr-TR"/>
        </w:rPr>
        <w:t>unlara aşağıdakiler dahildir</w:t>
      </w:r>
      <w:r w:rsidRPr="00C95722">
        <w:rPr>
          <w:rFonts w:ascii="Arial" w:hAnsi="Arial" w:cs="Arial"/>
          <w:lang w:val="tr-TR"/>
        </w:rPr>
        <w:t>:</w:t>
      </w:r>
    </w:p>
    <w:p w14:paraId="57364F1B" w14:textId="77777777" w:rsidR="00C95722" w:rsidRPr="00C95722" w:rsidRDefault="00C95722" w:rsidP="00534BA6">
      <w:pPr>
        <w:pStyle w:val="GvdeMetni"/>
        <w:numPr>
          <w:ilvl w:val="0"/>
          <w:numId w:val="2"/>
        </w:numPr>
        <w:tabs>
          <w:tab w:val="left" w:pos="528"/>
        </w:tabs>
        <w:spacing w:before="61"/>
        <w:ind w:right="1089"/>
        <w:rPr>
          <w:rFonts w:ascii="Arial" w:hAnsi="Arial" w:cs="Arial"/>
          <w:lang w:val="tr-TR"/>
        </w:rPr>
      </w:pPr>
      <w:r w:rsidRPr="00C95722">
        <w:rPr>
          <w:rFonts w:ascii="Arial" w:hAnsi="Arial" w:cs="Arial"/>
          <w:lang w:val="tr-TR"/>
        </w:rPr>
        <w:t>Veri hırsızlığı</w:t>
      </w:r>
    </w:p>
    <w:p w14:paraId="5985B32C" w14:textId="7BCFE8F8" w:rsidR="00C95722" w:rsidRPr="00C95722" w:rsidRDefault="00C95722" w:rsidP="00534BA6">
      <w:pPr>
        <w:pStyle w:val="GvdeMetni"/>
        <w:numPr>
          <w:ilvl w:val="0"/>
          <w:numId w:val="2"/>
        </w:numPr>
        <w:tabs>
          <w:tab w:val="left" w:pos="528"/>
        </w:tabs>
        <w:spacing w:before="61"/>
        <w:ind w:right="1089"/>
        <w:rPr>
          <w:rFonts w:ascii="Arial" w:hAnsi="Arial" w:cs="Arial"/>
          <w:lang w:val="tr-TR"/>
        </w:rPr>
      </w:pPr>
      <w:r w:rsidRPr="00C95722">
        <w:rPr>
          <w:rFonts w:ascii="Arial" w:hAnsi="Arial" w:cs="Arial"/>
          <w:lang w:val="tr-TR"/>
        </w:rPr>
        <w:t>Riskli veri hareketi</w:t>
      </w:r>
    </w:p>
    <w:p w14:paraId="79377C31" w14:textId="72296016" w:rsidR="00C95722" w:rsidRPr="00C95722" w:rsidRDefault="00A664F1" w:rsidP="00534BA6">
      <w:pPr>
        <w:pStyle w:val="GvdeMetni"/>
        <w:numPr>
          <w:ilvl w:val="0"/>
          <w:numId w:val="2"/>
        </w:numPr>
        <w:tabs>
          <w:tab w:val="left" w:pos="528"/>
        </w:tabs>
        <w:spacing w:before="61"/>
        <w:ind w:right="1089"/>
        <w:rPr>
          <w:rFonts w:ascii="Arial" w:hAnsi="Arial" w:cs="Arial"/>
          <w:lang w:val="tr-TR"/>
        </w:rPr>
      </w:pPr>
      <w:r>
        <w:rPr>
          <w:rFonts w:ascii="Arial" w:hAnsi="Arial" w:cs="Arial"/>
          <w:lang w:val="tr-TR"/>
        </w:rPr>
        <w:t xml:space="preserve">Yetkinin / uygulamanın </w:t>
      </w:r>
      <w:r w:rsidR="00C95722" w:rsidRPr="00C95722">
        <w:rPr>
          <w:rFonts w:ascii="Arial" w:hAnsi="Arial" w:cs="Arial"/>
          <w:lang w:val="tr-TR"/>
        </w:rPr>
        <w:t>kötüye kullanılması</w:t>
      </w:r>
    </w:p>
    <w:p w14:paraId="1D63CEB3" w14:textId="2E80F49B" w:rsidR="00C95722" w:rsidRPr="00C95722" w:rsidRDefault="00C95722" w:rsidP="00534BA6">
      <w:pPr>
        <w:pStyle w:val="GvdeMetni"/>
        <w:numPr>
          <w:ilvl w:val="0"/>
          <w:numId w:val="2"/>
        </w:numPr>
        <w:tabs>
          <w:tab w:val="left" w:pos="528"/>
        </w:tabs>
        <w:spacing w:before="61"/>
        <w:ind w:right="1089"/>
        <w:rPr>
          <w:rFonts w:ascii="Arial" w:hAnsi="Arial" w:cs="Arial"/>
          <w:lang w:val="tr-TR"/>
        </w:rPr>
      </w:pPr>
      <w:r w:rsidRPr="00C95722">
        <w:rPr>
          <w:rFonts w:ascii="Arial" w:hAnsi="Arial" w:cs="Arial"/>
          <w:lang w:val="tr-TR"/>
        </w:rPr>
        <w:t>Yetkisiz Erişim</w:t>
      </w:r>
    </w:p>
    <w:p w14:paraId="2A146691" w14:textId="22276381" w:rsidR="00C52AAF" w:rsidRPr="00C95722" w:rsidRDefault="00A664F1" w:rsidP="00534BA6">
      <w:pPr>
        <w:pStyle w:val="GvdeMetni"/>
        <w:numPr>
          <w:ilvl w:val="0"/>
          <w:numId w:val="2"/>
        </w:numPr>
        <w:tabs>
          <w:tab w:val="left" w:pos="528"/>
        </w:tabs>
        <w:spacing w:before="61"/>
        <w:ind w:right="1089"/>
        <w:rPr>
          <w:rFonts w:ascii="Arial" w:hAnsi="Arial" w:cs="Arial"/>
          <w:lang w:val="tr-TR"/>
        </w:rPr>
      </w:pPr>
      <w:r>
        <w:rPr>
          <w:rFonts w:ascii="Arial" w:hAnsi="Arial" w:cs="Arial"/>
          <w:lang w:val="tr-TR"/>
        </w:rPr>
        <w:t xml:space="preserve">Bilmeden </w:t>
      </w:r>
      <w:r w:rsidR="00463362">
        <w:rPr>
          <w:rFonts w:ascii="Arial" w:hAnsi="Arial" w:cs="Arial"/>
          <w:lang w:val="tr-TR"/>
        </w:rPr>
        <w:t>gerçekleştirilen r</w:t>
      </w:r>
      <w:r w:rsidR="00C95722" w:rsidRPr="00C95722">
        <w:rPr>
          <w:rFonts w:ascii="Arial" w:hAnsi="Arial" w:cs="Arial"/>
          <w:lang w:val="tr-TR"/>
        </w:rPr>
        <w:t>iskli</w:t>
      </w:r>
      <w:r w:rsidR="00463362">
        <w:rPr>
          <w:rFonts w:ascii="Arial" w:hAnsi="Arial" w:cs="Arial"/>
          <w:lang w:val="tr-TR"/>
        </w:rPr>
        <w:t xml:space="preserve"> </w:t>
      </w:r>
      <w:r w:rsidR="00C95722" w:rsidRPr="00C95722">
        <w:rPr>
          <w:rFonts w:ascii="Arial" w:hAnsi="Arial" w:cs="Arial"/>
          <w:lang w:val="tr-TR"/>
        </w:rPr>
        <w:t>eylemler</w:t>
      </w:r>
    </w:p>
    <w:p w14:paraId="6BAF8810" w14:textId="7DDE6580" w:rsidR="00C52AAF" w:rsidRPr="00C95722" w:rsidRDefault="00A664F1" w:rsidP="00534BA6">
      <w:pPr>
        <w:pStyle w:val="GvdeMetni"/>
        <w:spacing w:before="122" w:line="276" w:lineRule="auto"/>
        <w:ind w:left="367" w:right="1089" w:firstLine="0"/>
        <w:rPr>
          <w:rFonts w:ascii="Arial" w:hAnsi="Arial" w:cs="Arial"/>
          <w:lang w:val="tr-TR"/>
        </w:rPr>
      </w:pPr>
      <w:proofErr w:type="spellStart"/>
      <w:r>
        <w:rPr>
          <w:rFonts w:ascii="Arial" w:hAnsi="Arial" w:cs="Arial"/>
          <w:lang w:val="tr-TR"/>
        </w:rPr>
        <w:t>ProofPoint’in</w:t>
      </w:r>
      <w:proofErr w:type="spellEnd"/>
      <w:r>
        <w:rPr>
          <w:rFonts w:ascii="Arial" w:hAnsi="Arial" w:cs="Arial"/>
          <w:lang w:val="tr-TR"/>
        </w:rPr>
        <w:t xml:space="preserve"> </w:t>
      </w:r>
      <w:proofErr w:type="spellStart"/>
      <w:r w:rsidR="00C95722" w:rsidRPr="00C95722">
        <w:rPr>
          <w:rFonts w:ascii="Arial" w:hAnsi="Arial" w:cs="Arial"/>
          <w:lang w:val="tr-TR"/>
        </w:rPr>
        <w:t>Boolean</w:t>
      </w:r>
      <w:proofErr w:type="spellEnd"/>
      <w:r w:rsidR="00C95722" w:rsidRPr="00C95722">
        <w:rPr>
          <w:rFonts w:ascii="Arial" w:hAnsi="Arial" w:cs="Arial"/>
          <w:lang w:val="tr-TR"/>
        </w:rPr>
        <w:t xml:space="preserve"> mantık tabanlı kural oluşturucu</w:t>
      </w:r>
      <w:r>
        <w:rPr>
          <w:rFonts w:ascii="Arial" w:hAnsi="Arial" w:cs="Arial"/>
          <w:lang w:val="tr-TR"/>
        </w:rPr>
        <w:t xml:space="preserve">su ile, </w:t>
      </w:r>
      <w:r w:rsidR="00C95722" w:rsidRPr="00C95722">
        <w:rPr>
          <w:rFonts w:ascii="Arial" w:hAnsi="Arial" w:cs="Arial"/>
          <w:lang w:val="tr-TR"/>
        </w:rPr>
        <w:t xml:space="preserve">ortamınıza göre uyarlanmış </w:t>
      </w:r>
      <w:r w:rsidR="00463362">
        <w:rPr>
          <w:rFonts w:ascii="Arial" w:hAnsi="Arial" w:cs="Arial"/>
          <w:lang w:val="tr-TR"/>
        </w:rPr>
        <w:t>kural</w:t>
      </w:r>
      <w:r w:rsidR="00C95722" w:rsidRPr="00C95722">
        <w:rPr>
          <w:rFonts w:ascii="Arial" w:hAnsi="Arial" w:cs="Arial"/>
          <w:lang w:val="tr-TR"/>
        </w:rPr>
        <w:t xml:space="preserve"> ve tetikleyicile</w:t>
      </w:r>
      <w:r w:rsidR="00463362">
        <w:rPr>
          <w:rFonts w:ascii="Arial" w:hAnsi="Arial" w:cs="Arial"/>
          <w:lang w:val="tr-TR"/>
        </w:rPr>
        <w:t>ri kolaylıkl</w:t>
      </w:r>
      <w:r w:rsidR="00C95722" w:rsidRPr="00C95722">
        <w:rPr>
          <w:rFonts w:ascii="Arial" w:hAnsi="Arial" w:cs="Arial"/>
          <w:lang w:val="tr-TR"/>
        </w:rPr>
        <w:t xml:space="preserve">a </w:t>
      </w:r>
      <w:r>
        <w:rPr>
          <w:rFonts w:ascii="Arial" w:hAnsi="Arial" w:cs="Arial"/>
          <w:lang w:val="tr-TR"/>
        </w:rPr>
        <w:t>belirleyebilirsiniz</w:t>
      </w:r>
      <w:r w:rsidR="00C95722" w:rsidRPr="00C95722">
        <w:rPr>
          <w:rFonts w:ascii="Arial" w:hAnsi="Arial" w:cs="Arial"/>
          <w:lang w:val="tr-TR"/>
        </w:rPr>
        <w:t>. Kullanıma hazır tehdit senaryolarıyla başlayabilir ve mevcut olanları değiştirebilirsiniz. Ya da sıfırdan</w:t>
      </w:r>
      <w:r w:rsidR="00463362">
        <w:rPr>
          <w:rFonts w:ascii="Arial" w:hAnsi="Arial" w:cs="Arial"/>
          <w:lang w:val="tr-TR"/>
        </w:rPr>
        <w:t xml:space="preserve"> senaryo</w:t>
      </w:r>
      <w:r w:rsidR="00C95722" w:rsidRPr="00C95722">
        <w:rPr>
          <w:rFonts w:ascii="Arial" w:hAnsi="Arial" w:cs="Arial"/>
          <w:lang w:val="tr-TR"/>
        </w:rPr>
        <w:t xml:space="preserve"> yaratabilirsiniz. </w:t>
      </w:r>
      <w:r w:rsidR="00463362">
        <w:rPr>
          <w:rFonts w:ascii="Arial" w:hAnsi="Arial" w:cs="Arial"/>
          <w:lang w:val="tr-TR"/>
        </w:rPr>
        <w:t>Çok çeşitli</w:t>
      </w:r>
      <w:r w:rsidR="00C95722" w:rsidRPr="00C95722">
        <w:rPr>
          <w:rFonts w:ascii="Arial" w:hAnsi="Arial" w:cs="Arial"/>
          <w:lang w:val="tr-TR"/>
        </w:rPr>
        <w:t xml:space="preserve"> içeriden tehdit kurallarımız, Carnegie Mellon</w:t>
      </w:r>
      <w:r w:rsidR="00463362">
        <w:rPr>
          <w:rFonts w:ascii="Arial" w:hAnsi="Arial" w:cs="Arial"/>
          <w:lang w:val="tr-TR"/>
        </w:rPr>
        <w:t>’</w:t>
      </w:r>
      <w:r w:rsidR="00C95722" w:rsidRPr="00C95722">
        <w:rPr>
          <w:rFonts w:ascii="Arial" w:hAnsi="Arial" w:cs="Arial"/>
          <w:lang w:val="tr-TR"/>
        </w:rPr>
        <w:t>un CERT Bölümü, NITTF, NIST ve müşterilerimizin ortak bilgi</w:t>
      </w:r>
      <w:r w:rsidR="00190662">
        <w:rPr>
          <w:rFonts w:ascii="Arial" w:hAnsi="Arial" w:cs="Arial"/>
          <w:lang w:val="tr-TR"/>
        </w:rPr>
        <w:t xml:space="preserve"> birikimin</w:t>
      </w:r>
      <w:r w:rsidR="00C95722" w:rsidRPr="00C95722">
        <w:rPr>
          <w:rFonts w:ascii="Arial" w:hAnsi="Arial" w:cs="Arial"/>
          <w:lang w:val="tr-TR"/>
        </w:rPr>
        <w:t>e dayanmaktadır.</w:t>
      </w:r>
    </w:p>
    <w:p w14:paraId="4803C147" w14:textId="77777777" w:rsidR="00C52AAF" w:rsidRPr="00C95722" w:rsidRDefault="00C52AAF">
      <w:pPr>
        <w:spacing w:line="276" w:lineRule="auto"/>
        <w:rPr>
          <w:lang w:val="tr-TR"/>
        </w:rPr>
        <w:sectPr w:rsidR="00C52AAF" w:rsidRPr="00C95722">
          <w:type w:val="continuous"/>
          <w:pgSz w:w="12240" w:h="15840"/>
          <w:pgMar w:top="0" w:right="0" w:bottom="280" w:left="0" w:header="708" w:footer="708" w:gutter="0"/>
          <w:cols w:num="2" w:space="708" w:equalWidth="0">
            <w:col w:w="4013" w:space="40"/>
            <w:col w:w="8187"/>
          </w:cols>
        </w:sectPr>
      </w:pPr>
    </w:p>
    <w:p w14:paraId="3E26D079" w14:textId="77777777" w:rsidR="00C52AAF" w:rsidRPr="00C95722" w:rsidRDefault="00C52AAF">
      <w:pPr>
        <w:rPr>
          <w:rFonts w:ascii="Tahoma" w:eastAsia="Tahoma" w:hAnsi="Tahoma" w:cs="Tahoma"/>
          <w:b/>
          <w:bCs/>
          <w:sz w:val="20"/>
          <w:szCs w:val="20"/>
          <w:lang w:val="tr-TR"/>
        </w:rPr>
      </w:pPr>
    </w:p>
    <w:p w14:paraId="72188919" w14:textId="77777777" w:rsidR="00C52AAF" w:rsidRPr="00C95722" w:rsidRDefault="00C52AAF">
      <w:pPr>
        <w:rPr>
          <w:rFonts w:ascii="Tahoma" w:eastAsia="Tahoma" w:hAnsi="Tahoma" w:cs="Tahoma"/>
          <w:b/>
          <w:bCs/>
          <w:sz w:val="20"/>
          <w:szCs w:val="20"/>
          <w:lang w:val="tr-TR"/>
        </w:rPr>
      </w:pPr>
    </w:p>
    <w:p w14:paraId="104DCF08" w14:textId="77777777" w:rsidR="00C52AAF" w:rsidRPr="00C95722" w:rsidRDefault="00C52AAF">
      <w:pPr>
        <w:rPr>
          <w:rFonts w:ascii="Tahoma" w:eastAsia="Tahoma" w:hAnsi="Tahoma" w:cs="Tahoma"/>
          <w:lang w:val="tr-TR"/>
        </w:rPr>
        <w:sectPr w:rsidR="00C52AAF" w:rsidRPr="00C95722">
          <w:pgSz w:w="12240" w:h="15840"/>
          <w:pgMar w:top="280" w:right="600" w:bottom="280" w:left="620" w:header="708" w:footer="708" w:gutter="0"/>
          <w:cols w:space="708"/>
        </w:sectPr>
      </w:pPr>
    </w:p>
    <w:p w14:paraId="140C0EBF" w14:textId="4BC9D363" w:rsidR="00C52AAF" w:rsidRDefault="00190662" w:rsidP="00BE5F40">
      <w:pPr>
        <w:pStyle w:val="Balk3"/>
        <w:spacing w:before="69"/>
        <w:ind w:left="0"/>
        <w:rPr>
          <w:rFonts w:ascii="Arial Narrow" w:hAnsi="Arial Narrow" w:cs="Arial"/>
          <w:b/>
          <w:bCs/>
          <w:color w:val="009ADA"/>
          <w:lang w:val="tr-TR"/>
        </w:rPr>
      </w:pPr>
      <w:r>
        <w:rPr>
          <w:rFonts w:ascii="Arial Narrow" w:hAnsi="Arial Narrow" w:cs="Arial"/>
          <w:b/>
          <w:bCs/>
          <w:color w:val="009ADA"/>
          <w:lang w:val="tr-TR"/>
        </w:rPr>
        <w:t>İşaretle</w:t>
      </w:r>
      <w:r w:rsidR="00A57100">
        <w:rPr>
          <w:rFonts w:ascii="Arial Narrow" w:hAnsi="Arial Narrow" w:cs="Arial"/>
          <w:b/>
          <w:bCs/>
          <w:color w:val="009ADA"/>
          <w:lang w:val="tr-TR"/>
        </w:rPr>
        <w:t xml:space="preserve"> ve Tıkla </w:t>
      </w:r>
      <w:proofErr w:type="spellStart"/>
      <w:r w:rsidR="00A57100">
        <w:rPr>
          <w:rFonts w:ascii="Arial Narrow" w:hAnsi="Arial Narrow" w:cs="Arial"/>
          <w:b/>
          <w:bCs/>
          <w:color w:val="009ADA"/>
          <w:lang w:val="tr-TR"/>
        </w:rPr>
        <w:t>Arayüzü</w:t>
      </w:r>
      <w:proofErr w:type="spellEnd"/>
      <w:r w:rsidR="00A57100">
        <w:rPr>
          <w:rFonts w:ascii="Arial Narrow" w:hAnsi="Arial Narrow" w:cs="Arial"/>
          <w:b/>
          <w:bCs/>
          <w:color w:val="009ADA"/>
          <w:lang w:val="tr-TR"/>
        </w:rPr>
        <w:t xml:space="preserve"> </w:t>
      </w:r>
    </w:p>
    <w:p w14:paraId="57C5F551" w14:textId="77777777" w:rsidR="00BE5F40" w:rsidRDefault="00BE5F40" w:rsidP="00190662">
      <w:pPr>
        <w:pStyle w:val="GvdeMetni"/>
        <w:spacing w:line="276" w:lineRule="auto"/>
        <w:ind w:right="184" w:firstLine="0"/>
        <w:rPr>
          <w:rFonts w:ascii="Arial" w:hAnsi="Arial" w:cs="Arial"/>
          <w:lang w:val="tr-TR"/>
        </w:rPr>
      </w:pPr>
    </w:p>
    <w:p w14:paraId="2D9E68A4" w14:textId="23859C32" w:rsidR="00C52AAF" w:rsidRPr="00534BA6" w:rsidRDefault="00534BA6" w:rsidP="00190662">
      <w:pPr>
        <w:pStyle w:val="GvdeMetni"/>
        <w:spacing w:line="276" w:lineRule="auto"/>
        <w:ind w:right="184" w:firstLine="0"/>
        <w:rPr>
          <w:rFonts w:ascii="Arial" w:hAnsi="Arial" w:cs="Arial"/>
          <w:lang w:val="tr-TR"/>
        </w:rPr>
      </w:pPr>
      <w:r w:rsidRPr="00534BA6">
        <w:rPr>
          <w:rFonts w:ascii="Arial" w:hAnsi="Arial" w:cs="Arial"/>
          <w:lang w:val="tr-TR"/>
        </w:rPr>
        <w:t xml:space="preserve">Tehdit </w:t>
      </w:r>
      <w:r w:rsidR="00190662">
        <w:rPr>
          <w:rFonts w:ascii="Arial" w:hAnsi="Arial" w:cs="Arial"/>
          <w:lang w:val="tr-TR"/>
        </w:rPr>
        <w:t>avı</w:t>
      </w:r>
      <w:r w:rsidRPr="00534BA6">
        <w:rPr>
          <w:rFonts w:ascii="Arial" w:hAnsi="Arial" w:cs="Arial"/>
          <w:lang w:val="tr-TR"/>
        </w:rPr>
        <w:t xml:space="preserve"> sadece dış tehditlerden ibaret değildir. ITM ile</w:t>
      </w:r>
      <w:r w:rsidR="00190662">
        <w:rPr>
          <w:rFonts w:ascii="Arial" w:hAnsi="Arial" w:cs="Arial"/>
          <w:lang w:val="tr-TR"/>
        </w:rPr>
        <w:t xml:space="preserve">, şirketinizde </w:t>
      </w:r>
      <w:r w:rsidR="00A57100">
        <w:rPr>
          <w:rFonts w:ascii="Arial" w:hAnsi="Arial" w:cs="Arial"/>
          <w:lang w:val="tr-TR"/>
        </w:rPr>
        <w:t xml:space="preserve">bilerek </w:t>
      </w:r>
      <w:proofErr w:type="gramStart"/>
      <w:r w:rsidR="00A57100">
        <w:rPr>
          <w:rFonts w:ascii="Arial" w:hAnsi="Arial" w:cs="Arial"/>
          <w:lang w:val="tr-TR"/>
        </w:rPr>
        <w:t>yada</w:t>
      </w:r>
      <w:proofErr w:type="gramEnd"/>
      <w:r w:rsidR="00A57100">
        <w:rPr>
          <w:rFonts w:ascii="Arial" w:hAnsi="Arial" w:cs="Arial"/>
          <w:lang w:val="tr-TR"/>
        </w:rPr>
        <w:t xml:space="preserve"> bilmeyerek</w:t>
      </w:r>
      <w:r w:rsidRPr="00534BA6">
        <w:rPr>
          <w:rFonts w:ascii="Arial" w:hAnsi="Arial" w:cs="Arial"/>
          <w:lang w:val="tr-TR"/>
        </w:rPr>
        <w:t xml:space="preserve"> riskler alan kişileri</w:t>
      </w:r>
      <w:r w:rsidR="00A57100">
        <w:rPr>
          <w:rFonts w:ascii="Arial" w:hAnsi="Arial" w:cs="Arial"/>
          <w:lang w:val="tr-TR"/>
        </w:rPr>
        <w:t xml:space="preserve"> kolayca </w:t>
      </w:r>
      <w:r w:rsidRPr="00534BA6">
        <w:rPr>
          <w:rFonts w:ascii="Arial" w:hAnsi="Arial" w:cs="Arial"/>
          <w:lang w:val="tr-TR"/>
        </w:rPr>
        <w:t xml:space="preserve">tespit edebilirsiniz. </w:t>
      </w:r>
      <w:r w:rsidR="00190662">
        <w:rPr>
          <w:rFonts w:ascii="Arial" w:hAnsi="Arial" w:cs="Arial"/>
          <w:lang w:val="tr-TR"/>
        </w:rPr>
        <w:t>‘İşaretle ve tıkla’</w:t>
      </w:r>
      <w:r w:rsidRPr="00534BA6">
        <w:rPr>
          <w:rFonts w:ascii="Arial" w:hAnsi="Arial" w:cs="Arial"/>
          <w:lang w:val="tr-TR"/>
        </w:rPr>
        <w:t xml:space="preserve"> </w:t>
      </w:r>
      <w:proofErr w:type="spellStart"/>
      <w:r w:rsidRPr="00534BA6">
        <w:rPr>
          <w:rFonts w:ascii="Arial" w:hAnsi="Arial" w:cs="Arial"/>
          <w:lang w:val="tr-TR"/>
        </w:rPr>
        <w:t>arayüzümüz</w:t>
      </w:r>
      <w:proofErr w:type="spellEnd"/>
      <w:r w:rsidRPr="00534BA6">
        <w:rPr>
          <w:rFonts w:ascii="Arial" w:hAnsi="Arial" w:cs="Arial"/>
          <w:lang w:val="tr-TR"/>
        </w:rPr>
        <w:t xml:space="preserve">, anormal davranışları </w:t>
      </w:r>
      <w:proofErr w:type="spellStart"/>
      <w:r w:rsidRPr="00534BA6">
        <w:rPr>
          <w:rFonts w:ascii="Arial" w:hAnsi="Arial" w:cs="Arial"/>
          <w:lang w:val="tr-TR"/>
        </w:rPr>
        <w:t>proaktif</w:t>
      </w:r>
      <w:proofErr w:type="spellEnd"/>
      <w:r w:rsidRPr="00534BA6">
        <w:rPr>
          <w:rFonts w:ascii="Arial" w:hAnsi="Arial" w:cs="Arial"/>
          <w:lang w:val="tr-TR"/>
        </w:rPr>
        <w:t xml:space="preserve"> olarak </w:t>
      </w:r>
      <w:r w:rsidR="00A57100">
        <w:rPr>
          <w:rFonts w:ascii="Arial" w:hAnsi="Arial" w:cs="Arial"/>
          <w:lang w:val="tr-TR"/>
        </w:rPr>
        <w:t xml:space="preserve">tespit etmenize yardımcı olur. </w:t>
      </w:r>
    </w:p>
    <w:p w14:paraId="31211859" w14:textId="5AC4A231" w:rsidR="00C52AAF" w:rsidRPr="00534BA6" w:rsidRDefault="00190662" w:rsidP="00190662">
      <w:pPr>
        <w:pStyle w:val="GvdeMetni"/>
        <w:spacing w:before="98"/>
        <w:ind w:right="184" w:firstLine="0"/>
        <w:rPr>
          <w:rFonts w:ascii="Arial" w:eastAsia="Calibri" w:hAnsi="Arial" w:cs="Arial"/>
          <w:lang w:val="tr-TR"/>
        </w:rPr>
      </w:pPr>
      <w:r>
        <w:rPr>
          <w:rFonts w:ascii="Arial" w:hAnsi="Arial" w:cs="Arial"/>
          <w:lang w:val="tr-TR"/>
        </w:rPr>
        <w:t>‘</w:t>
      </w:r>
      <w:r w:rsidR="00A57100">
        <w:rPr>
          <w:rFonts w:ascii="Arial" w:hAnsi="Arial" w:cs="Arial"/>
          <w:lang w:val="tr-TR"/>
        </w:rPr>
        <w:t>İ</w:t>
      </w:r>
      <w:r w:rsidR="00534BA6" w:rsidRPr="00534BA6">
        <w:rPr>
          <w:rFonts w:ascii="Arial" w:hAnsi="Arial" w:cs="Arial"/>
          <w:lang w:val="tr-TR"/>
        </w:rPr>
        <w:t>şaretle ve tıkla</w:t>
      </w:r>
      <w:r>
        <w:rPr>
          <w:rFonts w:ascii="Arial" w:hAnsi="Arial" w:cs="Arial"/>
          <w:lang w:val="tr-TR"/>
        </w:rPr>
        <w:t xml:space="preserve">’ </w:t>
      </w:r>
      <w:r w:rsidR="00A57100">
        <w:rPr>
          <w:rFonts w:ascii="Arial" w:hAnsi="Arial" w:cs="Arial"/>
          <w:lang w:val="tr-TR"/>
        </w:rPr>
        <w:t xml:space="preserve">tehdit </w:t>
      </w:r>
      <w:r>
        <w:rPr>
          <w:rFonts w:ascii="Arial" w:hAnsi="Arial" w:cs="Arial"/>
          <w:lang w:val="tr-TR"/>
        </w:rPr>
        <w:t>avıyla</w:t>
      </w:r>
      <w:r w:rsidR="00534BA6" w:rsidRPr="00534BA6">
        <w:rPr>
          <w:rFonts w:ascii="Arial" w:hAnsi="Arial" w:cs="Arial"/>
          <w:lang w:val="tr-TR"/>
        </w:rPr>
        <w:t xml:space="preserve"> şunları yapabilirsiniz:</w:t>
      </w:r>
    </w:p>
    <w:p w14:paraId="77382A8E" w14:textId="5A4DB37B" w:rsidR="00534BA6" w:rsidRPr="00534BA6" w:rsidRDefault="00534BA6" w:rsidP="00190662">
      <w:pPr>
        <w:pStyle w:val="GvdeMetni"/>
        <w:numPr>
          <w:ilvl w:val="0"/>
          <w:numId w:val="1"/>
        </w:numPr>
        <w:tabs>
          <w:tab w:val="left" w:pos="260"/>
        </w:tabs>
        <w:spacing w:before="40" w:line="276" w:lineRule="auto"/>
        <w:ind w:right="184"/>
        <w:rPr>
          <w:rFonts w:ascii="Arial" w:hAnsi="Arial" w:cs="Arial"/>
          <w:lang w:val="tr-TR"/>
        </w:rPr>
      </w:pPr>
      <w:r w:rsidRPr="00534BA6">
        <w:rPr>
          <w:rFonts w:ascii="Arial" w:hAnsi="Arial" w:cs="Arial"/>
          <w:lang w:val="tr-TR"/>
        </w:rPr>
        <w:t xml:space="preserve">Çevrenize göre uyarlanmış riskli davranışları ve etkinlikleri gözden </w:t>
      </w:r>
      <w:r w:rsidR="00190662">
        <w:rPr>
          <w:rFonts w:ascii="Arial" w:hAnsi="Arial" w:cs="Arial"/>
          <w:lang w:val="tr-TR"/>
        </w:rPr>
        <w:t>geçirme</w:t>
      </w:r>
    </w:p>
    <w:p w14:paraId="40C58DD6" w14:textId="6501834A" w:rsidR="00534BA6" w:rsidRPr="00534BA6" w:rsidRDefault="00A57100" w:rsidP="00190662">
      <w:pPr>
        <w:pStyle w:val="GvdeMetni"/>
        <w:numPr>
          <w:ilvl w:val="0"/>
          <w:numId w:val="1"/>
        </w:numPr>
        <w:tabs>
          <w:tab w:val="left" w:pos="260"/>
        </w:tabs>
        <w:spacing w:before="40" w:line="276" w:lineRule="auto"/>
        <w:ind w:right="184"/>
        <w:rPr>
          <w:rFonts w:ascii="Arial" w:hAnsi="Arial" w:cs="Arial"/>
          <w:lang w:val="tr-TR"/>
        </w:rPr>
      </w:pPr>
      <w:r>
        <w:rPr>
          <w:rFonts w:ascii="Arial" w:hAnsi="Arial" w:cs="Arial"/>
          <w:lang w:val="tr-TR"/>
        </w:rPr>
        <w:t xml:space="preserve">İlişkili </w:t>
      </w:r>
      <w:r w:rsidR="00534BA6" w:rsidRPr="00534BA6">
        <w:rPr>
          <w:rFonts w:ascii="Arial" w:hAnsi="Arial" w:cs="Arial"/>
          <w:lang w:val="tr-TR"/>
        </w:rPr>
        <w:t>olmayan binlerce e</w:t>
      </w:r>
      <w:r>
        <w:rPr>
          <w:rFonts w:ascii="Arial" w:hAnsi="Arial" w:cs="Arial"/>
          <w:lang w:val="tr-TR"/>
        </w:rPr>
        <w:t xml:space="preserve">ylemi </w:t>
      </w:r>
      <w:r w:rsidR="00534BA6" w:rsidRPr="00534BA6">
        <w:rPr>
          <w:rFonts w:ascii="Arial" w:hAnsi="Arial" w:cs="Arial"/>
          <w:lang w:val="tr-TR"/>
        </w:rPr>
        <w:t xml:space="preserve">filtrelemek ve </w:t>
      </w:r>
      <w:r>
        <w:rPr>
          <w:rFonts w:ascii="Arial" w:hAnsi="Arial" w:cs="Arial"/>
          <w:lang w:val="tr-TR"/>
        </w:rPr>
        <w:t xml:space="preserve">ilişkili </w:t>
      </w:r>
      <w:r w:rsidR="00534BA6" w:rsidRPr="00534BA6">
        <w:rPr>
          <w:rFonts w:ascii="Arial" w:hAnsi="Arial" w:cs="Arial"/>
          <w:lang w:val="tr-TR"/>
        </w:rPr>
        <w:t>olanlara odaklanmak için</w:t>
      </w:r>
      <w:r>
        <w:rPr>
          <w:rFonts w:ascii="Arial" w:hAnsi="Arial" w:cs="Arial"/>
          <w:lang w:val="tr-TR"/>
        </w:rPr>
        <w:t>,</w:t>
      </w:r>
      <w:r w:rsidR="00534BA6" w:rsidRPr="00534BA6">
        <w:rPr>
          <w:rFonts w:ascii="Arial" w:hAnsi="Arial" w:cs="Arial"/>
          <w:lang w:val="tr-TR"/>
        </w:rPr>
        <w:t xml:space="preserve"> gruplamaları </w:t>
      </w:r>
      <w:r w:rsidR="00190662">
        <w:rPr>
          <w:rFonts w:ascii="Arial" w:hAnsi="Arial" w:cs="Arial"/>
          <w:lang w:val="tr-TR"/>
        </w:rPr>
        <w:t>kullanma</w:t>
      </w:r>
    </w:p>
    <w:p w14:paraId="49165004" w14:textId="06169FB4" w:rsidR="00C52AAF" w:rsidRPr="00534BA6" w:rsidRDefault="00534BA6" w:rsidP="00190662">
      <w:pPr>
        <w:pStyle w:val="GvdeMetni"/>
        <w:numPr>
          <w:ilvl w:val="0"/>
          <w:numId w:val="1"/>
        </w:numPr>
        <w:tabs>
          <w:tab w:val="left" w:pos="260"/>
        </w:tabs>
        <w:spacing w:before="40" w:line="276" w:lineRule="auto"/>
        <w:ind w:right="184"/>
        <w:rPr>
          <w:rFonts w:ascii="Arial" w:hAnsi="Arial" w:cs="Arial"/>
          <w:lang w:val="tr-TR"/>
        </w:rPr>
      </w:pPr>
      <w:r w:rsidRPr="00534BA6">
        <w:rPr>
          <w:rFonts w:ascii="Arial" w:hAnsi="Arial" w:cs="Arial"/>
          <w:lang w:val="tr-TR"/>
        </w:rPr>
        <w:t>Zaman çizelgesi ve ekran görüntüsüne dayalı kanıtlar aracılığıyla anormal davranışları b</w:t>
      </w:r>
      <w:r w:rsidR="00190662">
        <w:rPr>
          <w:rFonts w:ascii="Arial" w:hAnsi="Arial" w:cs="Arial"/>
          <w:lang w:val="tr-TR"/>
        </w:rPr>
        <w:t xml:space="preserve">elirli bir </w:t>
      </w:r>
      <w:r w:rsidR="00A57100">
        <w:rPr>
          <w:rFonts w:ascii="Arial" w:hAnsi="Arial" w:cs="Arial"/>
          <w:lang w:val="tr-TR"/>
        </w:rPr>
        <w:t xml:space="preserve">sisteme </w:t>
      </w:r>
      <w:r w:rsidR="00190662">
        <w:rPr>
          <w:rFonts w:ascii="Arial" w:hAnsi="Arial" w:cs="Arial"/>
          <w:lang w:val="tr-TR"/>
        </w:rPr>
        <w:t xml:space="preserve">oturtma </w:t>
      </w:r>
    </w:p>
    <w:p w14:paraId="78088CE1" w14:textId="77777777" w:rsidR="00C52AAF" w:rsidRPr="00534BA6" w:rsidRDefault="00C52AAF" w:rsidP="00190662">
      <w:pPr>
        <w:spacing w:before="11"/>
        <w:ind w:right="184"/>
        <w:rPr>
          <w:rFonts w:ascii="Arial" w:eastAsia="Tahoma" w:hAnsi="Arial" w:cs="Arial"/>
          <w:sz w:val="15"/>
          <w:szCs w:val="15"/>
          <w:lang w:val="tr-TR"/>
        </w:rPr>
      </w:pPr>
    </w:p>
    <w:p w14:paraId="7B11955C" w14:textId="77C40F23" w:rsidR="00C52AAF" w:rsidRDefault="00534BA6" w:rsidP="00190662">
      <w:pPr>
        <w:pStyle w:val="Balk3"/>
        <w:ind w:right="184"/>
        <w:rPr>
          <w:rFonts w:ascii="Arial Narrow" w:hAnsi="Arial Narrow" w:cs="Arial"/>
          <w:b/>
          <w:bCs/>
          <w:color w:val="009ADA"/>
          <w:lang w:val="tr-TR"/>
        </w:rPr>
      </w:pPr>
      <w:r w:rsidRPr="00534BA6">
        <w:rPr>
          <w:rFonts w:ascii="Arial Narrow" w:hAnsi="Arial Narrow" w:cs="Arial"/>
          <w:b/>
          <w:bCs/>
          <w:color w:val="009ADA"/>
          <w:lang w:val="tr-TR"/>
        </w:rPr>
        <w:t xml:space="preserve">Veri </w:t>
      </w:r>
      <w:r w:rsidR="00206C7F">
        <w:rPr>
          <w:rFonts w:ascii="Arial Narrow" w:hAnsi="Arial Narrow" w:cs="Arial"/>
          <w:b/>
          <w:bCs/>
          <w:color w:val="009ADA"/>
          <w:lang w:val="tr-TR"/>
        </w:rPr>
        <w:t>S</w:t>
      </w:r>
      <w:r w:rsidRPr="00534BA6">
        <w:rPr>
          <w:rFonts w:ascii="Arial Narrow" w:hAnsi="Arial Narrow" w:cs="Arial"/>
          <w:b/>
          <w:bCs/>
          <w:color w:val="009ADA"/>
          <w:lang w:val="tr-TR"/>
        </w:rPr>
        <w:t xml:space="preserve">ınıflandırma </w:t>
      </w:r>
      <w:r w:rsidR="00A57100">
        <w:rPr>
          <w:rFonts w:ascii="Arial Narrow" w:hAnsi="Arial Narrow" w:cs="Arial"/>
          <w:b/>
          <w:bCs/>
          <w:color w:val="009ADA"/>
          <w:lang w:val="tr-TR"/>
        </w:rPr>
        <w:t>D</w:t>
      </w:r>
      <w:r w:rsidRPr="00534BA6">
        <w:rPr>
          <w:rFonts w:ascii="Arial Narrow" w:hAnsi="Arial Narrow" w:cs="Arial"/>
          <w:b/>
          <w:bCs/>
          <w:color w:val="009ADA"/>
          <w:lang w:val="tr-TR"/>
        </w:rPr>
        <w:t>esteği</w:t>
      </w:r>
    </w:p>
    <w:p w14:paraId="6AD66C58" w14:textId="77777777" w:rsidR="00A57100" w:rsidRPr="00534BA6" w:rsidRDefault="00A57100" w:rsidP="00190662">
      <w:pPr>
        <w:pStyle w:val="Balk3"/>
        <w:ind w:right="184"/>
        <w:rPr>
          <w:rFonts w:ascii="Arial Narrow" w:hAnsi="Arial Narrow" w:cs="Arial"/>
          <w:b/>
          <w:bCs/>
          <w:lang w:val="tr-TR"/>
        </w:rPr>
      </w:pPr>
    </w:p>
    <w:p w14:paraId="6C9BF3EA" w14:textId="3785AB19" w:rsidR="00C52AAF" w:rsidRPr="00534BA6" w:rsidRDefault="00206C7F" w:rsidP="00190662">
      <w:pPr>
        <w:pStyle w:val="GvdeMetni"/>
        <w:spacing w:line="278" w:lineRule="auto"/>
        <w:ind w:right="184" w:firstLine="0"/>
        <w:rPr>
          <w:rFonts w:ascii="Arial" w:eastAsia="Calibri" w:hAnsi="Arial" w:cs="Arial"/>
          <w:lang w:val="tr-TR"/>
        </w:rPr>
      </w:pPr>
      <w:r>
        <w:rPr>
          <w:rFonts w:ascii="Arial" w:hAnsi="Arial" w:cs="Arial"/>
          <w:lang w:val="tr-TR"/>
        </w:rPr>
        <w:t xml:space="preserve">Bu çözüm, </w:t>
      </w:r>
      <w:r w:rsidR="00534BA6" w:rsidRPr="00534BA6">
        <w:rPr>
          <w:rFonts w:ascii="Arial" w:hAnsi="Arial" w:cs="Arial"/>
          <w:lang w:val="tr-TR"/>
        </w:rPr>
        <w:t xml:space="preserve">Microsoft </w:t>
      </w:r>
      <w:r w:rsidR="00190662">
        <w:rPr>
          <w:rFonts w:ascii="Arial" w:hAnsi="Arial" w:cs="Arial"/>
          <w:lang w:val="tr-TR"/>
        </w:rPr>
        <w:t>Bilgi Koruması</w:t>
      </w:r>
      <w:r w:rsidR="00534BA6" w:rsidRPr="00534BA6">
        <w:rPr>
          <w:rFonts w:ascii="Arial" w:hAnsi="Arial" w:cs="Arial"/>
          <w:lang w:val="tr-TR"/>
        </w:rPr>
        <w:t xml:space="preserve"> (MIP) ile </w:t>
      </w:r>
      <w:proofErr w:type="gramStart"/>
      <w:r w:rsidR="00534BA6" w:rsidRPr="00534BA6">
        <w:rPr>
          <w:rFonts w:ascii="Arial" w:hAnsi="Arial" w:cs="Arial"/>
          <w:lang w:val="tr-TR"/>
        </w:rPr>
        <w:t>entegre</w:t>
      </w:r>
      <w:proofErr w:type="gramEnd"/>
      <w:r w:rsidR="00534BA6" w:rsidRPr="00534BA6">
        <w:rPr>
          <w:rFonts w:ascii="Arial" w:hAnsi="Arial" w:cs="Arial"/>
          <w:lang w:val="tr-TR"/>
        </w:rPr>
        <w:t xml:space="preserve"> </w:t>
      </w:r>
      <w:r>
        <w:rPr>
          <w:rFonts w:ascii="Arial" w:hAnsi="Arial" w:cs="Arial"/>
          <w:lang w:val="tr-TR"/>
        </w:rPr>
        <w:t xml:space="preserve">çalışır. </w:t>
      </w:r>
      <w:r w:rsidR="00534BA6" w:rsidRPr="00534BA6">
        <w:rPr>
          <w:rFonts w:ascii="Arial" w:hAnsi="Arial" w:cs="Arial"/>
          <w:lang w:val="tr-TR"/>
        </w:rPr>
        <w:t>ITM aracımız, kullanıcı dosyayla etkileşim kurarken duyarlılık etiketlerini gerçek zamanlı olarak okur. Dosya MIP duyarlılık etiketi, dosya kaynağı, dosya türü ve dosya hedefine göre algılama ve önleme kuralları</w:t>
      </w:r>
      <w:r>
        <w:rPr>
          <w:rFonts w:ascii="Arial" w:hAnsi="Arial" w:cs="Arial"/>
          <w:lang w:val="tr-TR"/>
        </w:rPr>
        <w:t>nı</w:t>
      </w:r>
      <w:r w:rsidR="00534BA6" w:rsidRPr="00534BA6">
        <w:rPr>
          <w:rFonts w:ascii="Arial" w:hAnsi="Arial" w:cs="Arial"/>
          <w:lang w:val="tr-TR"/>
        </w:rPr>
        <w:t xml:space="preserve"> belirleyebilirsiniz.</w:t>
      </w:r>
    </w:p>
    <w:p w14:paraId="35E93DD6" w14:textId="77777777" w:rsidR="00C52AAF" w:rsidRPr="00534BA6" w:rsidRDefault="00C52AAF" w:rsidP="00190662">
      <w:pPr>
        <w:spacing w:before="8"/>
        <w:ind w:right="184"/>
        <w:rPr>
          <w:rFonts w:ascii="Arial" w:eastAsia="Calibri" w:hAnsi="Arial" w:cs="Arial"/>
          <w:sz w:val="19"/>
          <w:szCs w:val="19"/>
          <w:lang w:val="tr-TR"/>
        </w:rPr>
      </w:pPr>
    </w:p>
    <w:p w14:paraId="4FF60EE3" w14:textId="44751956" w:rsidR="00C52AAF" w:rsidRDefault="00534BA6" w:rsidP="00190662">
      <w:pPr>
        <w:pStyle w:val="Balk3"/>
        <w:ind w:right="184"/>
        <w:rPr>
          <w:rFonts w:ascii="Arial Narrow" w:hAnsi="Arial Narrow" w:cs="Arial"/>
          <w:b/>
          <w:bCs/>
          <w:color w:val="009ADA"/>
          <w:lang w:val="tr-TR"/>
        </w:rPr>
      </w:pPr>
      <w:r w:rsidRPr="00534BA6">
        <w:rPr>
          <w:rFonts w:ascii="Arial Narrow" w:hAnsi="Arial Narrow" w:cs="Arial"/>
          <w:b/>
          <w:bCs/>
          <w:color w:val="009ADA"/>
          <w:lang w:val="tr-TR"/>
        </w:rPr>
        <w:t xml:space="preserve">Veri </w:t>
      </w:r>
      <w:r w:rsidR="00206C7F">
        <w:rPr>
          <w:rFonts w:ascii="Arial Narrow" w:hAnsi="Arial Narrow" w:cs="Arial"/>
          <w:b/>
          <w:bCs/>
          <w:color w:val="009ADA"/>
          <w:lang w:val="tr-TR"/>
        </w:rPr>
        <w:t>K</w:t>
      </w:r>
      <w:r w:rsidRPr="00534BA6">
        <w:rPr>
          <w:rFonts w:ascii="Arial Narrow" w:hAnsi="Arial Narrow" w:cs="Arial"/>
          <w:b/>
          <w:bCs/>
          <w:color w:val="009ADA"/>
          <w:lang w:val="tr-TR"/>
        </w:rPr>
        <w:t>aybı</w:t>
      </w:r>
      <w:r w:rsidR="00190662">
        <w:rPr>
          <w:rFonts w:ascii="Arial Narrow" w:hAnsi="Arial Narrow" w:cs="Arial"/>
          <w:b/>
          <w:bCs/>
          <w:color w:val="009ADA"/>
          <w:lang w:val="tr-TR"/>
        </w:rPr>
        <w:t>nı</w:t>
      </w:r>
      <w:r w:rsidRPr="00534BA6">
        <w:rPr>
          <w:rFonts w:ascii="Arial Narrow" w:hAnsi="Arial Narrow" w:cs="Arial"/>
          <w:b/>
          <w:bCs/>
          <w:color w:val="009ADA"/>
          <w:lang w:val="tr-TR"/>
        </w:rPr>
        <w:t xml:space="preserve"> </w:t>
      </w:r>
      <w:r w:rsidR="00206C7F">
        <w:rPr>
          <w:rFonts w:ascii="Arial Narrow" w:hAnsi="Arial Narrow" w:cs="Arial"/>
          <w:b/>
          <w:bCs/>
          <w:color w:val="009ADA"/>
          <w:lang w:val="tr-TR"/>
        </w:rPr>
        <w:t>Ö</w:t>
      </w:r>
      <w:r w:rsidRPr="00534BA6">
        <w:rPr>
          <w:rFonts w:ascii="Arial Narrow" w:hAnsi="Arial Narrow" w:cs="Arial"/>
          <w:b/>
          <w:bCs/>
          <w:color w:val="009ADA"/>
          <w:lang w:val="tr-TR"/>
        </w:rPr>
        <w:t>nleme</w:t>
      </w:r>
    </w:p>
    <w:p w14:paraId="0C871BA4" w14:textId="77777777" w:rsidR="00206C7F" w:rsidRPr="00534BA6" w:rsidRDefault="00206C7F" w:rsidP="00190662">
      <w:pPr>
        <w:pStyle w:val="Balk3"/>
        <w:ind w:right="184"/>
        <w:rPr>
          <w:rFonts w:ascii="Arial Narrow" w:hAnsi="Arial Narrow" w:cs="Arial"/>
          <w:b/>
          <w:bCs/>
          <w:lang w:val="tr-TR"/>
        </w:rPr>
      </w:pPr>
    </w:p>
    <w:p w14:paraId="5280472C" w14:textId="4D5271C7" w:rsidR="00C52AAF" w:rsidRPr="00534BA6" w:rsidRDefault="00534BA6" w:rsidP="00190662">
      <w:pPr>
        <w:pStyle w:val="GvdeMetni"/>
        <w:spacing w:before="48" w:line="270" w:lineRule="auto"/>
        <w:ind w:right="184" w:firstLine="0"/>
        <w:rPr>
          <w:rFonts w:ascii="Arial" w:eastAsia="Calibri" w:hAnsi="Arial" w:cs="Arial"/>
          <w:lang w:val="tr-TR"/>
        </w:rPr>
      </w:pPr>
      <w:r w:rsidRPr="00534BA6">
        <w:rPr>
          <w:rFonts w:ascii="Arial" w:hAnsi="Arial" w:cs="Arial"/>
          <w:lang w:val="tr-TR"/>
        </w:rPr>
        <w:t xml:space="preserve">ITM, ortak uç nokta kanallarından hassas veri hırsızlığını önleyebilir. Buna yerel senkronizasyon klasörleri, ağa bağlı depolama, </w:t>
      </w:r>
      <w:r w:rsidR="00190662">
        <w:rPr>
          <w:rFonts w:ascii="Arial" w:hAnsi="Arial" w:cs="Arial"/>
          <w:lang w:val="tr-TR"/>
        </w:rPr>
        <w:t>flaş bellekler</w:t>
      </w:r>
      <w:r w:rsidRPr="00534BA6">
        <w:rPr>
          <w:rFonts w:ascii="Arial" w:hAnsi="Arial" w:cs="Arial"/>
          <w:lang w:val="tr-TR"/>
        </w:rPr>
        <w:t xml:space="preserve">, multimedya cihazları ve telefonlar gibi USB bağlantılı cihazlar </w:t>
      </w:r>
      <w:r w:rsidR="00206C7F">
        <w:rPr>
          <w:rFonts w:ascii="Arial" w:hAnsi="Arial" w:cs="Arial"/>
          <w:lang w:val="tr-TR"/>
        </w:rPr>
        <w:t xml:space="preserve">da </w:t>
      </w:r>
      <w:r w:rsidRPr="00534BA6">
        <w:rPr>
          <w:rFonts w:ascii="Arial" w:hAnsi="Arial" w:cs="Arial"/>
          <w:lang w:val="tr-TR"/>
        </w:rPr>
        <w:t xml:space="preserve">dahildir. Hatta </w:t>
      </w:r>
      <w:r w:rsidR="00206C7F">
        <w:rPr>
          <w:rFonts w:ascii="Arial" w:hAnsi="Arial" w:cs="Arial"/>
          <w:lang w:val="tr-TR"/>
        </w:rPr>
        <w:t xml:space="preserve">bu yapı, </w:t>
      </w:r>
      <w:r w:rsidRPr="00534BA6">
        <w:rPr>
          <w:rFonts w:ascii="Arial" w:hAnsi="Arial" w:cs="Arial"/>
          <w:lang w:val="tr-TR"/>
        </w:rPr>
        <w:t>kullanıcı çevrimdışıyken bile çalışır.</w:t>
      </w:r>
    </w:p>
    <w:p w14:paraId="1E373B1A" w14:textId="5B59CABD" w:rsidR="00C52AAF" w:rsidRPr="00534BA6" w:rsidRDefault="00534BA6" w:rsidP="00190662">
      <w:pPr>
        <w:pStyle w:val="GvdeMetni"/>
        <w:spacing w:before="111" w:line="276" w:lineRule="auto"/>
        <w:ind w:right="184" w:firstLine="0"/>
        <w:rPr>
          <w:rFonts w:ascii="Arial" w:hAnsi="Arial" w:cs="Arial"/>
          <w:lang w:val="tr-TR"/>
        </w:rPr>
      </w:pPr>
      <w:r w:rsidRPr="00534BA6">
        <w:rPr>
          <w:rFonts w:ascii="Arial" w:hAnsi="Arial" w:cs="Arial"/>
          <w:lang w:val="tr-TR"/>
        </w:rPr>
        <w:t>USB tabanlı e</w:t>
      </w:r>
      <w:r w:rsidR="00206C7F">
        <w:rPr>
          <w:rFonts w:ascii="Arial" w:hAnsi="Arial" w:cs="Arial"/>
          <w:lang w:val="tr-TR"/>
        </w:rPr>
        <w:t>ylemleri</w:t>
      </w:r>
      <w:r w:rsidRPr="00534BA6">
        <w:rPr>
          <w:rFonts w:ascii="Arial" w:hAnsi="Arial" w:cs="Arial"/>
          <w:lang w:val="tr-TR"/>
        </w:rPr>
        <w:t xml:space="preserve"> kullanıcıya, gruplara ve ana bilgisayarlara göre aşağıdaki şekilde yönetebilirsiniz:</w:t>
      </w:r>
    </w:p>
    <w:p w14:paraId="754E08AD" w14:textId="1EC38DFA" w:rsidR="00534BA6" w:rsidRPr="00534BA6" w:rsidRDefault="00534BA6" w:rsidP="00190662">
      <w:pPr>
        <w:pStyle w:val="GvdeMetni"/>
        <w:numPr>
          <w:ilvl w:val="0"/>
          <w:numId w:val="1"/>
        </w:numPr>
        <w:tabs>
          <w:tab w:val="left" w:pos="260"/>
        </w:tabs>
        <w:spacing w:before="70"/>
        <w:ind w:right="184"/>
        <w:rPr>
          <w:rFonts w:ascii="Arial" w:hAnsi="Arial" w:cs="Arial"/>
          <w:lang w:val="tr-TR"/>
        </w:rPr>
      </w:pPr>
      <w:r w:rsidRPr="00534BA6">
        <w:rPr>
          <w:rFonts w:ascii="Arial" w:hAnsi="Arial" w:cs="Arial"/>
          <w:lang w:val="tr-TR"/>
        </w:rPr>
        <w:t>USB</w:t>
      </w:r>
      <w:r w:rsidR="00190662">
        <w:rPr>
          <w:rFonts w:ascii="Arial" w:hAnsi="Arial" w:cs="Arial"/>
          <w:lang w:val="tr-TR"/>
        </w:rPr>
        <w:t>’</w:t>
      </w:r>
      <w:r w:rsidRPr="00534BA6">
        <w:rPr>
          <w:rFonts w:ascii="Arial" w:hAnsi="Arial" w:cs="Arial"/>
          <w:lang w:val="tr-TR"/>
        </w:rPr>
        <w:t>ye veri yazmayı engelle</w:t>
      </w:r>
      <w:r w:rsidR="00190662">
        <w:rPr>
          <w:rFonts w:ascii="Arial" w:hAnsi="Arial" w:cs="Arial"/>
          <w:lang w:val="tr-TR"/>
        </w:rPr>
        <w:t>me</w:t>
      </w:r>
    </w:p>
    <w:p w14:paraId="4DAFBB6D" w14:textId="68D24ABE" w:rsidR="00534BA6" w:rsidRPr="00534BA6" w:rsidRDefault="00534BA6" w:rsidP="00190662">
      <w:pPr>
        <w:pStyle w:val="GvdeMetni"/>
        <w:numPr>
          <w:ilvl w:val="0"/>
          <w:numId w:val="1"/>
        </w:numPr>
        <w:tabs>
          <w:tab w:val="left" w:pos="260"/>
        </w:tabs>
        <w:spacing w:before="70"/>
        <w:ind w:right="184"/>
        <w:rPr>
          <w:rFonts w:ascii="Arial" w:hAnsi="Arial" w:cs="Arial"/>
          <w:lang w:val="tr-TR"/>
        </w:rPr>
      </w:pPr>
      <w:r w:rsidRPr="00534BA6">
        <w:rPr>
          <w:rFonts w:ascii="Arial" w:hAnsi="Arial" w:cs="Arial"/>
          <w:lang w:val="tr-TR"/>
        </w:rPr>
        <w:t>Bazı USB cihazlarını güvenli listeye al</w:t>
      </w:r>
      <w:r w:rsidR="00190662">
        <w:rPr>
          <w:rFonts w:ascii="Arial" w:hAnsi="Arial" w:cs="Arial"/>
          <w:lang w:val="tr-TR"/>
        </w:rPr>
        <w:t>ma</w:t>
      </w:r>
    </w:p>
    <w:p w14:paraId="0D4D529A" w14:textId="77777777" w:rsidR="00206C7F" w:rsidRDefault="00534BA6" w:rsidP="00206C7F">
      <w:pPr>
        <w:pStyle w:val="GvdeMetni"/>
        <w:numPr>
          <w:ilvl w:val="0"/>
          <w:numId w:val="1"/>
        </w:numPr>
        <w:tabs>
          <w:tab w:val="left" w:pos="260"/>
        </w:tabs>
        <w:spacing w:before="73"/>
        <w:ind w:right="382"/>
        <w:rPr>
          <w:rFonts w:ascii="Arial" w:hAnsi="Arial" w:cs="Arial"/>
          <w:lang w:val="tr-TR"/>
        </w:rPr>
      </w:pPr>
      <w:r w:rsidRPr="00534BA6">
        <w:rPr>
          <w:rFonts w:ascii="Arial" w:hAnsi="Arial" w:cs="Arial"/>
          <w:lang w:val="tr-TR"/>
        </w:rPr>
        <w:t>Dosya adı modelleriyle eşleşen dosyaları engelle</w:t>
      </w:r>
      <w:r w:rsidR="00190662">
        <w:rPr>
          <w:rFonts w:ascii="Arial" w:hAnsi="Arial" w:cs="Arial"/>
          <w:lang w:val="tr-TR"/>
        </w:rPr>
        <w:t>m</w:t>
      </w:r>
      <w:r w:rsidR="00206C7F">
        <w:rPr>
          <w:rFonts w:ascii="Arial" w:hAnsi="Arial" w:cs="Arial"/>
          <w:lang w:val="tr-TR"/>
        </w:rPr>
        <w:t>e</w:t>
      </w:r>
    </w:p>
    <w:p w14:paraId="4630219A" w14:textId="4F2A7714" w:rsidR="00206C7F" w:rsidRPr="00534BA6" w:rsidRDefault="00206C7F" w:rsidP="00206C7F">
      <w:pPr>
        <w:pStyle w:val="GvdeMetni"/>
        <w:numPr>
          <w:ilvl w:val="0"/>
          <w:numId w:val="1"/>
        </w:numPr>
        <w:tabs>
          <w:tab w:val="left" w:pos="260"/>
        </w:tabs>
        <w:spacing w:before="73"/>
        <w:ind w:right="382"/>
        <w:rPr>
          <w:rFonts w:ascii="Arial" w:hAnsi="Arial" w:cs="Arial"/>
          <w:lang w:val="tr-TR"/>
        </w:rPr>
      </w:pPr>
      <w:r w:rsidRPr="00534BA6">
        <w:rPr>
          <w:rFonts w:ascii="Arial" w:hAnsi="Arial" w:cs="Arial"/>
          <w:lang w:val="tr-TR"/>
        </w:rPr>
        <w:t>Dosya türlerini</w:t>
      </w:r>
      <w:r>
        <w:rPr>
          <w:rFonts w:ascii="Arial" w:hAnsi="Arial" w:cs="Arial"/>
          <w:lang w:val="tr-TR"/>
        </w:rPr>
        <w:t>/ kaynaklarını</w:t>
      </w:r>
      <w:r w:rsidRPr="00534BA6">
        <w:rPr>
          <w:rFonts w:ascii="Arial" w:hAnsi="Arial" w:cs="Arial"/>
          <w:lang w:val="tr-TR"/>
        </w:rPr>
        <w:t xml:space="preserve"> engelle</w:t>
      </w:r>
      <w:r>
        <w:rPr>
          <w:rFonts w:ascii="Arial" w:hAnsi="Arial" w:cs="Arial"/>
          <w:lang w:val="tr-TR"/>
        </w:rPr>
        <w:t>me</w:t>
      </w:r>
    </w:p>
    <w:p w14:paraId="2B9E9FD7" w14:textId="1F186E09" w:rsidR="00206C7F" w:rsidRDefault="00206C7F" w:rsidP="00206C7F">
      <w:pPr>
        <w:pStyle w:val="GvdeMetni"/>
        <w:spacing w:before="122" w:line="276" w:lineRule="auto"/>
        <w:ind w:right="382" w:firstLine="0"/>
        <w:rPr>
          <w:rFonts w:ascii="Arial" w:hAnsi="Arial" w:cs="Arial"/>
          <w:lang w:val="tr-TR"/>
        </w:rPr>
      </w:pPr>
      <w:proofErr w:type="spellStart"/>
      <w:r w:rsidRPr="00534BA6">
        <w:rPr>
          <w:rFonts w:ascii="Arial" w:hAnsi="Arial" w:cs="Arial"/>
          <w:lang w:val="tr-TR"/>
        </w:rPr>
        <w:t>Proofpoint</w:t>
      </w:r>
      <w:proofErr w:type="spellEnd"/>
      <w:r w:rsidRPr="00534BA6">
        <w:rPr>
          <w:rFonts w:ascii="Arial" w:hAnsi="Arial" w:cs="Arial"/>
          <w:lang w:val="tr-TR"/>
        </w:rPr>
        <w:t xml:space="preserve"> </w:t>
      </w:r>
      <w:r>
        <w:rPr>
          <w:rFonts w:ascii="Arial" w:hAnsi="Arial" w:cs="Arial"/>
          <w:lang w:val="tr-TR"/>
        </w:rPr>
        <w:t>Kurumsal</w:t>
      </w:r>
      <w:r w:rsidRPr="00534BA6">
        <w:rPr>
          <w:rFonts w:ascii="Arial" w:hAnsi="Arial" w:cs="Arial"/>
          <w:lang w:val="tr-TR"/>
        </w:rPr>
        <w:t xml:space="preserve"> DLP paketi, korumayı e-posta ve bulut uygulamaları</w:t>
      </w:r>
      <w:r>
        <w:rPr>
          <w:rFonts w:ascii="Arial" w:hAnsi="Arial" w:cs="Arial"/>
          <w:lang w:val="tr-TR"/>
        </w:rPr>
        <w:t>nı da içerecek şekilde</w:t>
      </w:r>
      <w:r w:rsidRPr="00534BA6">
        <w:rPr>
          <w:rFonts w:ascii="Arial" w:hAnsi="Arial" w:cs="Arial"/>
          <w:lang w:val="tr-TR"/>
        </w:rPr>
        <w:t xml:space="preserve"> genişletebilir.</w:t>
      </w:r>
    </w:p>
    <w:p w14:paraId="07420FB6" w14:textId="58D1D6A5" w:rsidR="00206C7F" w:rsidRDefault="00206C7F" w:rsidP="00206C7F">
      <w:pPr>
        <w:pStyle w:val="GvdeMetni"/>
        <w:spacing w:before="122" w:line="276" w:lineRule="auto"/>
        <w:ind w:right="382" w:firstLine="0"/>
        <w:rPr>
          <w:rFonts w:ascii="Arial" w:hAnsi="Arial" w:cs="Arial"/>
          <w:lang w:val="tr-TR"/>
        </w:rPr>
      </w:pPr>
    </w:p>
    <w:p w14:paraId="60A0F1F4" w14:textId="77777777" w:rsidR="00EE0612" w:rsidRPr="00BE5F40" w:rsidRDefault="00EE0612" w:rsidP="00BE5F40">
      <w:pPr>
        <w:pStyle w:val="Balk3"/>
        <w:ind w:right="184"/>
        <w:rPr>
          <w:rFonts w:ascii="Arial Narrow" w:hAnsi="Arial Narrow" w:cs="Arial"/>
          <w:b/>
          <w:bCs/>
          <w:color w:val="4F81BD" w:themeColor="accent1"/>
          <w:lang w:val="tr-TR"/>
        </w:rPr>
      </w:pPr>
      <w:r w:rsidRPr="00BE5F40">
        <w:rPr>
          <w:rFonts w:ascii="Arial Narrow" w:hAnsi="Arial Narrow" w:cs="Arial"/>
          <w:b/>
          <w:bCs/>
          <w:color w:val="4F81BD" w:themeColor="accent1"/>
          <w:lang w:val="tr-TR"/>
        </w:rPr>
        <w:t>Olay Müdahaleyi Hızlandırma</w:t>
      </w:r>
    </w:p>
    <w:p w14:paraId="196EF54F" w14:textId="77777777" w:rsidR="00EE0612" w:rsidRDefault="00EE0612" w:rsidP="00EE0612">
      <w:pPr>
        <w:pStyle w:val="GvdeMetni"/>
        <w:spacing w:before="31" w:line="274" w:lineRule="auto"/>
        <w:ind w:right="382" w:firstLine="0"/>
        <w:rPr>
          <w:rFonts w:ascii="Arial" w:hAnsi="Arial" w:cs="Arial"/>
          <w:lang w:val="tr-TR"/>
        </w:rPr>
      </w:pPr>
    </w:p>
    <w:p w14:paraId="50C59F1B" w14:textId="77777777" w:rsidR="00EE0612" w:rsidRPr="00BE5F40" w:rsidRDefault="00EE0612" w:rsidP="00EE0612">
      <w:pPr>
        <w:pStyle w:val="GvdeMetni"/>
        <w:spacing w:before="31" w:line="274" w:lineRule="auto"/>
        <w:ind w:right="382" w:firstLine="0"/>
        <w:rPr>
          <w:rFonts w:ascii="Arial" w:hAnsi="Arial" w:cs="Arial"/>
          <w:lang w:val="tr-TR"/>
        </w:rPr>
      </w:pPr>
      <w:r w:rsidRPr="00BE5F40">
        <w:rPr>
          <w:rFonts w:ascii="Arial" w:hAnsi="Arial" w:cs="Arial"/>
          <w:lang w:val="tr-TR"/>
        </w:rPr>
        <w:t xml:space="preserve">Birçok firma, içeriden tehditle ilgili aksiyonları, bir güvenlik sorunu yaşadıktan sonra alır. Ve çoğu, mevcut güvenlik araçlarının genel iş akışlarının içeriden tehditler açısından işe yaramadığını fark eder. Şirket içi bilgiler hassastır ve siber güvenlik dışı ekiplerle daha yüksek seviyede </w:t>
      </w:r>
      <w:proofErr w:type="gramStart"/>
      <w:r w:rsidRPr="00BE5F40">
        <w:rPr>
          <w:rFonts w:ascii="Arial" w:hAnsi="Arial" w:cs="Arial"/>
          <w:lang w:val="tr-TR"/>
        </w:rPr>
        <w:t>işbirliği</w:t>
      </w:r>
      <w:proofErr w:type="gramEnd"/>
      <w:r w:rsidRPr="00BE5F40">
        <w:rPr>
          <w:rFonts w:ascii="Arial" w:hAnsi="Arial" w:cs="Arial"/>
          <w:lang w:val="tr-TR"/>
        </w:rPr>
        <w:t xml:space="preserve"> yapmayı gerektirir.</w:t>
      </w:r>
    </w:p>
    <w:p w14:paraId="4875AC9E" w14:textId="77777777" w:rsidR="00EE0612" w:rsidRPr="00534BA6" w:rsidRDefault="00EE0612" w:rsidP="00EE0612">
      <w:pPr>
        <w:spacing w:before="1"/>
        <w:ind w:right="382"/>
        <w:rPr>
          <w:rFonts w:ascii="Arial" w:eastAsia="Tahoma" w:hAnsi="Arial" w:cs="Arial"/>
          <w:sz w:val="21"/>
          <w:szCs w:val="21"/>
          <w:lang w:val="tr-TR"/>
        </w:rPr>
      </w:pPr>
    </w:p>
    <w:p w14:paraId="656C131F" w14:textId="77777777" w:rsidR="00EE0612" w:rsidRPr="00BE5F40" w:rsidRDefault="00EE0612" w:rsidP="00EE0612">
      <w:pPr>
        <w:pStyle w:val="Balk3"/>
        <w:ind w:left="0" w:right="382"/>
        <w:rPr>
          <w:rFonts w:ascii="Arial Narrow" w:hAnsi="Arial Narrow" w:cs="Arial"/>
          <w:b/>
          <w:bCs/>
          <w:color w:val="4F81BD" w:themeColor="accent1"/>
          <w:lang w:val="tr-TR"/>
        </w:rPr>
      </w:pPr>
      <w:r w:rsidRPr="00BE5F40">
        <w:rPr>
          <w:rFonts w:ascii="Arial Narrow" w:hAnsi="Arial Narrow" w:cs="Arial"/>
          <w:b/>
          <w:bCs/>
          <w:color w:val="4F81BD" w:themeColor="accent1"/>
          <w:lang w:val="tr-TR"/>
        </w:rPr>
        <w:t xml:space="preserve"> İç süreçlerde Yardımcı Çözüm </w:t>
      </w:r>
    </w:p>
    <w:p w14:paraId="7E267169" w14:textId="77777777" w:rsidR="00EE0612" w:rsidRPr="00534BA6" w:rsidRDefault="00EE0612" w:rsidP="00EE0612">
      <w:pPr>
        <w:pStyle w:val="Balk3"/>
        <w:ind w:right="382"/>
        <w:rPr>
          <w:rFonts w:ascii="Arial Narrow" w:hAnsi="Arial Narrow" w:cs="Arial"/>
          <w:b/>
          <w:bCs/>
          <w:lang w:val="tr-TR"/>
        </w:rPr>
      </w:pPr>
    </w:p>
    <w:p w14:paraId="23D9D197" w14:textId="77777777" w:rsidR="00EE0612" w:rsidRPr="00534BA6" w:rsidRDefault="00EE0612" w:rsidP="00EE0612">
      <w:pPr>
        <w:pStyle w:val="GvdeMetni"/>
        <w:spacing w:before="48" w:line="272" w:lineRule="auto"/>
        <w:ind w:right="382" w:firstLine="0"/>
        <w:rPr>
          <w:rFonts w:ascii="Arial" w:hAnsi="Arial" w:cs="Arial"/>
          <w:lang w:val="tr-TR"/>
        </w:rPr>
      </w:pPr>
      <w:r>
        <w:rPr>
          <w:rFonts w:ascii="Arial" w:eastAsia="Calibri" w:hAnsi="Arial" w:cs="Arial"/>
          <w:lang w:val="tr-TR"/>
        </w:rPr>
        <w:t>Firmaların i</w:t>
      </w:r>
      <w:r w:rsidRPr="00534BA6">
        <w:rPr>
          <w:rFonts w:ascii="Arial" w:eastAsia="Calibri" w:hAnsi="Arial" w:cs="Arial"/>
          <w:lang w:val="tr-TR"/>
        </w:rPr>
        <w:t>ş akışları, kullanıcı odaklı e</w:t>
      </w:r>
      <w:r>
        <w:rPr>
          <w:rFonts w:ascii="Arial" w:eastAsia="Calibri" w:hAnsi="Arial" w:cs="Arial"/>
          <w:lang w:val="tr-TR"/>
        </w:rPr>
        <w:t>ylemler iç</w:t>
      </w:r>
      <w:r w:rsidRPr="00534BA6">
        <w:rPr>
          <w:rFonts w:ascii="Arial" w:eastAsia="Calibri" w:hAnsi="Arial" w:cs="Arial"/>
          <w:lang w:val="tr-TR"/>
        </w:rPr>
        <w:t xml:space="preserve">in özel olarak hazırlanmıştır. </w:t>
      </w:r>
      <w:proofErr w:type="spellStart"/>
      <w:r>
        <w:rPr>
          <w:rFonts w:ascii="Arial" w:eastAsia="Calibri" w:hAnsi="Arial" w:cs="Arial"/>
          <w:lang w:val="tr-TR"/>
        </w:rPr>
        <w:t>Proofpoint</w:t>
      </w:r>
      <w:proofErr w:type="spellEnd"/>
      <w:r>
        <w:rPr>
          <w:rFonts w:ascii="Arial" w:eastAsia="Calibri" w:hAnsi="Arial" w:cs="Arial"/>
          <w:lang w:val="tr-TR"/>
        </w:rPr>
        <w:t xml:space="preserve"> ITM ile, t</w:t>
      </w:r>
      <w:r w:rsidRPr="00534BA6">
        <w:rPr>
          <w:rFonts w:ascii="Arial" w:eastAsia="Calibri" w:hAnsi="Arial" w:cs="Arial"/>
          <w:lang w:val="tr-TR"/>
        </w:rPr>
        <w:t>oplanan tüm meta veriler ve ekran görüntüleri</w:t>
      </w:r>
      <w:r>
        <w:rPr>
          <w:rFonts w:ascii="Arial" w:eastAsia="Calibri" w:hAnsi="Arial" w:cs="Arial"/>
          <w:lang w:val="tr-TR"/>
        </w:rPr>
        <w:t xml:space="preserve"> genelin</w:t>
      </w:r>
      <w:r w:rsidRPr="00534BA6">
        <w:rPr>
          <w:rFonts w:ascii="Arial" w:eastAsia="Calibri" w:hAnsi="Arial" w:cs="Arial"/>
          <w:lang w:val="tr-TR"/>
        </w:rPr>
        <w:t>de anahtar sözcükler ve filtrelerle güvenlik olayları</w:t>
      </w:r>
      <w:r>
        <w:rPr>
          <w:rFonts w:ascii="Arial" w:eastAsia="Calibri" w:hAnsi="Arial" w:cs="Arial"/>
          <w:lang w:val="tr-TR"/>
        </w:rPr>
        <w:t xml:space="preserve"> arası</w:t>
      </w:r>
      <w:r w:rsidRPr="00534BA6">
        <w:rPr>
          <w:rFonts w:ascii="Arial" w:eastAsia="Calibri" w:hAnsi="Arial" w:cs="Arial"/>
          <w:lang w:val="tr-TR"/>
        </w:rPr>
        <w:t>nda arama yapabilirsiniz. Diğer bir deyişle, tamamen yeni bir sorgu</w:t>
      </w:r>
      <w:r>
        <w:rPr>
          <w:rFonts w:ascii="Arial" w:eastAsia="Calibri" w:hAnsi="Arial" w:cs="Arial"/>
          <w:lang w:val="tr-TR"/>
        </w:rPr>
        <w:t>lama</w:t>
      </w:r>
      <w:r w:rsidRPr="00534BA6">
        <w:rPr>
          <w:rFonts w:ascii="Arial" w:eastAsia="Calibri" w:hAnsi="Arial" w:cs="Arial"/>
          <w:lang w:val="tr-TR"/>
        </w:rPr>
        <w:t xml:space="preserve"> dili</w:t>
      </w:r>
      <w:r>
        <w:rPr>
          <w:rFonts w:ascii="Arial" w:eastAsia="Calibri" w:hAnsi="Arial" w:cs="Arial"/>
          <w:lang w:val="tr-TR"/>
        </w:rPr>
        <w:t>ni</w:t>
      </w:r>
      <w:r w:rsidRPr="00534BA6">
        <w:rPr>
          <w:rFonts w:ascii="Arial" w:eastAsia="Calibri" w:hAnsi="Arial" w:cs="Arial"/>
          <w:lang w:val="tr-TR"/>
        </w:rPr>
        <w:t xml:space="preserve"> öğrenmenize gerek yoktur. Filtreleri </w:t>
      </w:r>
      <w:proofErr w:type="spellStart"/>
      <w:r w:rsidRPr="00534BA6">
        <w:rPr>
          <w:rFonts w:ascii="Arial" w:eastAsia="Calibri" w:hAnsi="Arial" w:cs="Arial"/>
          <w:lang w:val="tr-TR"/>
        </w:rPr>
        <w:t>proaktif</w:t>
      </w:r>
      <w:proofErr w:type="spellEnd"/>
      <w:r w:rsidRPr="00534BA6">
        <w:rPr>
          <w:rFonts w:ascii="Arial" w:eastAsia="Calibri" w:hAnsi="Arial" w:cs="Arial"/>
          <w:lang w:val="tr-TR"/>
        </w:rPr>
        <w:t xml:space="preserve"> tehdit avı için veya </w:t>
      </w:r>
      <w:r>
        <w:rPr>
          <w:rFonts w:ascii="Arial" w:eastAsia="Calibri" w:hAnsi="Arial" w:cs="Arial"/>
          <w:lang w:val="tr-TR"/>
        </w:rPr>
        <w:t>herhangi bir</w:t>
      </w:r>
      <w:r w:rsidRPr="00534BA6">
        <w:rPr>
          <w:rFonts w:ascii="Arial" w:eastAsia="Calibri" w:hAnsi="Arial" w:cs="Arial"/>
          <w:lang w:val="tr-TR"/>
        </w:rPr>
        <w:t xml:space="preserve"> araştırmada ileride başvurmak üzere kaydedebilirsiniz.</w:t>
      </w:r>
    </w:p>
    <w:p w14:paraId="764A5EDA" w14:textId="77777777" w:rsidR="00EE0612" w:rsidRPr="00FA2D93" w:rsidRDefault="00EE0612" w:rsidP="00EE0612">
      <w:pPr>
        <w:pStyle w:val="Balk3"/>
        <w:spacing w:before="65"/>
        <w:rPr>
          <w:rFonts w:eastAsia="Calibri" w:cs="Arial"/>
          <w:sz w:val="18"/>
          <w:szCs w:val="18"/>
          <w:lang w:val="tr-TR"/>
        </w:rPr>
      </w:pPr>
      <w:r w:rsidRPr="00FA2D93">
        <w:rPr>
          <w:rFonts w:eastAsia="Calibri" w:cs="Arial"/>
          <w:sz w:val="18"/>
          <w:szCs w:val="18"/>
          <w:lang w:val="tr-TR"/>
        </w:rPr>
        <w:t xml:space="preserve">Araştırmalarla ilgili kritik vakaları ve uyarıları belirledikçe, bunları etiketleyebilir ve kategorilere ayırabilirsiniz. Kanıt paylaşmanız gerektiğinde, ilgili vakaları ve uyarıları bu etiketler aracılığıyla bulabilirsiniz. Ve bunları PDF gibi yaygın dosya formatlarında dışa aktarabilirsiniz. Bu raporlar ekran görüntüsü kanıtlarını ve </w:t>
      </w:r>
      <w:proofErr w:type="gramStart"/>
      <w:r w:rsidRPr="00FA2D93">
        <w:rPr>
          <w:rFonts w:eastAsia="Calibri" w:cs="Arial"/>
          <w:sz w:val="18"/>
          <w:szCs w:val="18"/>
          <w:lang w:val="tr-TR"/>
        </w:rPr>
        <w:t>kim,</w:t>
      </w:r>
      <w:proofErr w:type="gramEnd"/>
      <w:r w:rsidRPr="00FA2D93">
        <w:rPr>
          <w:rFonts w:eastAsia="Calibri" w:cs="Arial"/>
          <w:sz w:val="18"/>
          <w:szCs w:val="18"/>
          <w:lang w:val="tr-TR"/>
        </w:rPr>
        <w:t xml:space="preserve"> ne, nerede ve ne zaman sorularına yanıt veren ilgili bağlamı içerir. Bunun </w:t>
      </w:r>
      <w:proofErr w:type="gramStart"/>
      <w:r w:rsidRPr="00FA2D93">
        <w:rPr>
          <w:rFonts w:eastAsia="Calibri" w:cs="Arial"/>
          <w:sz w:val="18"/>
          <w:szCs w:val="18"/>
          <w:lang w:val="tr-TR"/>
        </w:rPr>
        <w:t>siber</w:t>
      </w:r>
      <w:proofErr w:type="gramEnd"/>
      <w:r w:rsidRPr="00FA2D93">
        <w:rPr>
          <w:rFonts w:eastAsia="Calibri" w:cs="Arial"/>
          <w:sz w:val="18"/>
          <w:szCs w:val="18"/>
          <w:lang w:val="tr-TR"/>
        </w:rPr>
        <w:t xml:space="preserve"> güvenlik açısından yönetilmesi çok daha kolaydır ve İK, hukuk, uyum ekipleri ve araştırmacılar tarafından anlaşılması da daha kolaydır. </w:t>
      </w:r>
    </w:p>
    <w:p w14:paraId="05246770" w14:textId="77777777" w:rsidR="00EE0612" w:rsidRDefault="00EE0612" w:rsidP="00206C7F">
      <w:pPr>
        <w:pStyle w:val="GvdeMetni"/>
        <w:spacing w:before="122" w:line="276" w:lineRule="auto"/>
        <w:ind w:right="382" w:firstLine="0"/>
        <w:rPr>
          <w:rFonts w:ascii="Arial" w:hAnsi="Arial" w:cs="Arial"/>
          <w:lang w:val="tr-TR"/>
        </w:rPr>
      </w:pPr>
    </w:p>
    <w:p w14:paraId="1A73338D" w14:textId="77777777" w:rsidR="00BE5F40" w:rsidRDefault="00BE5F40" w:rsidP="00EE0612">
      <w:pPr>
        <w:pStyle w:val="Balk2"/>
        <w:spacing w:before="50"/>
        <w:ind w:left="0"/>
        <w:rPr>
          <w:rFonts w:ascii="Arial Narrow" w:hAnsi="Arial Narrow" w:cs="Arial"/>
          <w:b/>
          <w:bCs/>
          <w:color w:val="1E63AF"/>
          <w:sz w:val="28"/>
          <w:szCs w:val="28"/>
          <w:lang w:val="tr-TR"/>
        </w:rPr>
      </w:pPr>
    </w:p>
    <w:p w14:paraId="59123E90" w14:textId="77777777" w:rsidR="00BE5F40" w:rsidRDefault="00BE5F40" w:rsidP="00EE0612">
      <w:pPr>
        <w:pStyle w:val="Balk2"/>
        <w:spacing w:before="50"/>
        <w:ind w:left="0"/>
        <w:rPr>
          <w:rFonts w:ascii="Arial Narrow" w:hAnsi="Arial Narrow" w:cs="Arial"/>
          <w:b/>
          <w:bCs/>
          <w:color w:val="1E63AF"/>
          <w:sz w:val="28"/>
          <w:szCs w:val="28"/>
          <w:lang w:val="tr-TR"/>
        </w:rPr>
      </w:pPr>
    </w:p>
    <w:p w14:paraId="3C128D10" w14:textId="77777777" w:rsidR="00BE5F40" w:rsidRDefault="00BE5F40" w:rsidP="00EE0612">
      <w:pPr>
        <w:pStyle w:val="Balk2"/>
        <w:spacing w:before="50"/>
        <w:ind w:left="0"/>
        <w:rPr>
          <w:rFonts w:ascii="Arial Narrow" w:hAnsi="Arial Narrow" w:cs="Arial"/>
          <w:b/>
          <w:bCs/>
          <w:color w:val="1E63AF"/>
          <w:sz w:val="28"/>
          <w:szCs w:val="28"/>
          <w:lang w:val="tr-TR"/>
        </w:rPr>
      </w:pPr>
    </w:p>
    <w:p w14:paraId="44AD5994" w14:textId="77777777" w:rsidR="00BE5F40" w:rsidRDefault="00BE5F40" w:rsidP="00EE0612">
      <w:pPr>
        <w:pStyle w:val="Balk2"/>
        <w:spacing w:before="50"/>
        <w:ind w:left="0"/>
        <w:rPr>
          <w:rFonts w:ascii="Arial Narrow" w:hAnsi="Arial Narrow" w:cs="Arial"/>
          <w:b/>
          <w:bCs/>
          <w:color w:val="1E63AF"/>
          <w:sz w:val="28"/>
          <w:szCs w:val="28"/>
          <w:lang w:val="tr-TR"/>
        </w:rPr>
      </w:pPr>
    </w:p>
    <w:p w14:paraId="7830328C" w14:textId="77777777" w:rsidR="00BE5F40" w:rsidRDefault="00BE5F40" w:rsidP="00EE0612">
      <w:pPr>
        <w:pStyle w:val="Balk2"/>
        <w:spacing w:before="50"/>
        <w:ind w:left="0"/>
        <w:rPr>
          <w:rFonts w:ascii="Arial Narrow" w:hAnsi="Arial Narrow" w:cs="Arial"/>
          <w:b/>
          <w:bCs/>
          <w:color w:val="1E63AF"/>
          <w:sz w:val="28"/>
          <w:szCs w:val="28"/>
          <w:lang w:val="tr-TR"/>
        </w:rPr>
      </w:pPr>
    </w:p>
    <w:p w14:paraId="3F684B38" w14:textId="77777777" w:rsidR="00BE5F40" w:rsidRDefault="00BE5F40" w:rsidP="00EE0612">
      <w:pPr>
        <w:pStyle w:val="Balk2"/>
        <w:spacing w:before="50"/>
        <w:ind w:left="0"/>
        <w:rPr>
          <w:rFonts w:ascii="Arial Narrow" w:hAnsi="Arial Narrow" w:cs="Arial"/>
          <w:b/>
          <w:bCs/>
          <w:color w:val="1E63AF"/>
          <w:sz w:val="28"/>
          <w:szCs w:val="28"/>
          <w:lang w:val="tr-TR"/>
        </w:rPr>
      </w:pPr>
    </w:p>
    <w:p w14:paraId="5607C855" w14:textId="77777777" w:rsidR="00BE5F40" w:rsidRDefault="00BE5F40" w:rsidP="00EE0612">
      <w:pPr>
        <w:pStyle w:val="Balk2"/>
        <w:spacing w:before="50"/>
        <w:ind w:left="0"/>
        <w:rPr>
          <w:rFonts w:ascii="Arial Narrow" w:hAnsi="Arial Narrow" w:cs="Arial"/>
          <w:b/>
          <w:bCs/>
          <w:color w:val="1E63AF"/>
          <w:sz w:val="28"/>
          <w:szCs w:val="28"/>
          <w:lang w:val="tr-TR"/>
        </w:rPr>
      </w:pPr>
    </w:p>
    <w:p w14:paraId="43452177" w14:textId="77777777" w:rsidR="00BE5F40" w:rsidRDefault="00BE5F40" w:rsidP="00EE0612">
      <w:pPr>
        <w:pStyle w:val="Balk2"/>
        <w:spacing w:before="50"/>
        <w:ind w:left="0"/>
        <w:rPr>
          <w:rFonts w:ascii="Arial Narrow" w:hAnsi="Arial Narrow" w:cs="Arial"/>
          <w:b/>
          <w:bCs/>
          <w:color w:val="1E63AF"/>
          <w:sz w:val="28"/>
          <w:szCs w:val="28"/>
          <w:lang w:val="tr-TR"/>
        </w:rPr>
      </w:pPr>
    </w:p>
    <w:p w14:paraId="15AB6766" w14:textId="039D43F8" w:rsidR="00EE0612" w:rsidRPr="00534BA6" w:rsidRDefault="00EE0612" w:rsidP="00EE0612">
      <w:pPr>
        <w:pStyle w:val="Balk2"/>
        <w:spacing w:before="50"/>
        <w:ind w:left="0"/>
        <w:rPr>
          <w:rFonts w:ascii="Arial Narrow" w:hAnsi="Arial Narrow" w:cs="Arial"/>
          <w:b/>
          <w:bCs/>
          <w:sz w:val="28"/>
          <w:szCs w:val="28"/>
          <w:lang w:val="tr-TR"/>
        </w:rPr>
      </w:pPr>
      <w:r w:rsidRPr="00534BA6">
        <w:rPr>
          <w:rFonts w:ascii="Arial Narrow" w:hAnsi="Arial Narrow" w:cs="Arial"/>
          <w:b/>
          <w:bCs/>
          <w:color w:val="1E63AF"/>
          <w:sz w:val="28"/>
          <w:szCs w:val="28"/>
          <w:lang w:val="tr-TR"/>
        </w:rPr>
        <w:t>ITM Mimarisinin Avantajları</w:t>
      </w:r>
    </w:p>
    <w:p w14:paraId="05185C18" w14:textId="77777777" w:rsidR="00BE5F40" w:rsidRDefault="00BE5F40" w:rsidP="00EE0612">
      <w:pPr>
        <w:pStyle w:val="GvdeMetni"/>
        <w:spacing w:before="31" w:line="276" w:lineRule="auto"/>
        <w:ind w:firstLine="0"/>
        <w:rPr>
          <w:rFonts w:ascii="Arial" w:hAnsi="Arial" w:cs="Arial"/>
          <w:lang w:val="tr-TR"/>
        </w:rPr>
      </w:pPr>
    </w:p>
    <w:p w14:paraId="6BAA64E8" w14:textId="60610562" w:rsidR="00EE0612" w:rsidRPr="00FA2D93" w:rsidRDefault="00EE0612" w:rsidP="00EE0612">
      <w:pPr>
        <w:pStyle w:val="GvdeMetni"/>
        <w:spacing w:before="31" w:line="276" w:lineRule="auto"/>
        <w:ind w:firstLine="0"/>
        <w:rPr>
          <w:rFonts w:ascii="Arial" w:hAnsi="Arial" w:cs="Arial"/>
          <w:lang w:val="tr-TR"/>
        </w:rPr>
      </w:pPr>
      <w:r w:rsidRPr="007873CF">
        <w:rPr>
          <w:rFonts w:ascii="Arial" w:hAnsi="Arial" w:cs="Arial"/>
          <w:lang w:val="tr-TR"/>
        </w:rPr>
        <w:t xml:space="preserve">Bulut tabanlı mimarimiz ölçek, kullanım kolaylığı, güvenlik ve genişleme yeteneği için oluşturulmuştur. </w:t>
      </w:r>
      <w:r>
        <w:rPr>
          <w:rFonts w:ascii="Arial" w:hAnsi="Arial" w:cs="Arial"/>
          <w:lang w:val="tr-TR"/>
        </w:rPr>
        <w:t>Eylem</w:t>
      </w:r>
      <w:r w:rsidRPr="007873CF">
        <w:rPr>
          <w:rFonts w:ascii="Arial" w:hAnsi="Arial" w:cs="Arial"/>
          <w:lang w:val="tr-TR"/>
        </w:rPr>
        <w:t xml:space="preserve"> verilerini toplamak için sektör lideri olan hafif uç nokta aracılarımızdan faydalanır. Kullanıcının işini engellemeden sisteminde ne yaptığına dair güçlü ve uygulamadan bağımsız bir görünürlük elde edersiniz.</w:t>
      </w:r>
    </w:p>
    <w:p w14:paraId="02EE029C" w14:textId="77777777" w:rsidR="00EE0612" w:rsidRPr="00FA2D93" w:rsidRDefault="00EE0612" w:rsidP="00EE0612">
      <w:pPr>
        <w:spacing w:before="12"/>
        <w:rPr>
          <w:rFonts w:ascii="Arial" w:eastAsia="Tahoma" w:hAnsi="Arial" w:cs="Arial"/>
          <w:sz w:val="18"/>
          <w:szCs w:val="18"/>
          <w:lang w:val="tr-TR"/>
        </w:rPr>
      </w:pPr>
    </w:p>
    <w:p w14:paraId="7FE6C48E" w14:textId="77777777" w:rsidR="00EE0612" w:rsidRPr="00BE5F40" w:rsidRDefault="00EE0612" w:rsidP="00EE0612">
      <w:pPr>
        <w:pStyle w:val="Balk3"/>
        <w:rPr>
          <w:rFonts w:ascii="Arial Narrow" w:eastAsia="Lucida Sans" w:hAnsi="Arial Narrow" w:cs="Arial"/>
          <w:b/>
          <w:bCs/>
          <w:color w:val="1E63AF"/>
          <w:lang w:val="tr-TR"/>
        </w:rPr>
      </w:pPr>
      <w:r w:rsidRPr="00BE5F40">
        <w:rPr>
          <w:rFonts w:ascii="Arial Narrow" w:eastAsia="Lucida Sans" w:hAnsi="Arial Narrow" w:cs="Arial"/>
          <w:b/>
          <w:bCs/>
          <w:color w:val="1E63AF"/>
          <w:lang w:val="tr-TR"/>
        </w:rPr>
        <w:t xml:space="preserve">Modern </w:t>
      </w:r>
      <w:proofErr w:type="spellStart"/>
      <w:r w:rsidRPr="00BE5F40">
        <w:rPr>
          <w:rFonts w:ascii="Arial Narrow" w:eastAsia="Lucida Sans" w:hAnsi="Arial Narrow" w:cs="Arial"/>
          <w:b/>
          <w:bCs/>
          <w:color w:val="1E63AF"/>
          <w:lang w:val="tr-TR"/>
        </w:rPr>
        <w:t>SaaS</w:t>
      </w:r>
      <w:proofErr w:type="spellEnd"/>
      <w:r w:rsidRPr="00BE5F40">
        <w:rPr>
          <w:rFonts w:ascii="Arial Narrow" w:eastAsia="Lucida Sans" w:hAnsi="Arial Narrow" w:cs="Arial"/>
          <w:b/>
          <w:bCs/>
          <w:color w:val="1E63AF"/>
          <w:lang w:val="tr-TR"/>
        </w:rPr>
        <w:t xml:space="preserve"> Platformu</w:t>
      </w:r>
    </w:p>
    <w:p w14:paraId="7A151630" w14:textId="77777777" w:rsidR="00BE5F40" w:rsidRDefault="00BE5F40" w:rsidP="00EE0612">
      <w:pPr>
        <w:pStyle w:val="GvdeMetni"/>
        <w:spacing w:line="275" w:lineRule="auto"/>
        <w:ind w:firstLine="0"/>
        <w:rPr>
          <w:rFonts w:ascii="Arial" w:hAnsi="Arial" w:cs="Arial"/>
          <w:lang w:val="tr-TR"/>
        </w:rPr>
      </w:pPr>
    </w:p>
    <w:p w14:paraId="530F6A08" w14:textId="1291AFE1" w:rsidR="00EE0612" w:rsidRDefault="00EE0612" w:rsidP="00EE0612">
      <w:pPr>
        <w:pStyle w:val="GvdeMetni"/>
        <w:spacing w:line="275" w:lineRule="auto"/>
        <w:ind w:firstLine="0"/>
        <w:rPr>
          <w:rFonts w:ascii="Arial" w:hAnsi="Arial" w:cs="Arial"/>
          <w:lang w:val="tr-TR"/>
        </w:rPr>
      </w:pPr>
      <w:proofErr w:type="spellStart"/>
      <w:r w:rsidRPr="007873CF">
        <w:rPr>
          <w:rFonts w:ascii="Arial" w:hAnsi="Arial" w:cs="Arial"/>
          <w:lang w:val="tr-TR"/>
        </w:rPr>
        <w:t>Proofpoint</w:t>
      </w:r>
      <w:proofErr w:type="spellEnd"/>
      <w:r w:rsidRPr="007873CF">
        <w:rPr>
          <w:rFonts w:ascii="Arial" w:hAnsi="Arial" w:cs="Arial"/>
          <w:lang w:val="tr-TR"/>
        </w:rPr>
        <w:t xml:space="preserve"> Uç Nokta DLP; analiz, güvenlik, gizlilik ve genişleme </w:t>
      </w:r>
      <w:r>
        <w:rPr>
          <w:rFonts w:ascii="Arial" w:hAnsi="Arial" w:cs="Arial"/>
          <w:lang w:val="tr-TR"/>
        </w:rPr>
        <w:t xml:space="preserve">özelliği ile, </w:t>
      </w:r>
      <w:r w:rsidRPr="007873CF">
        <w:rPr>
          <w:rFonts w:ascii="Arial" w:hAnsi="Arial" w:cs="Arial"/>
          <w:lang w:val="tr-TR"/>
        </w:rPr>
        <w:t xml:space="preserve">oluşturulmuş modern bir </w:t>
      </w:r>
      <w:proofErr w:type="spellStart"/>
      <w:r w:rsidRPr="007873CF">
        <w:rPr>
          <w:rFonts w:ascii="Arial" w:hAnsi="Arial" w:cs="Arial"/>
          <w:lang w:val="tr-TR"/>
        </w:rPr>
        <w:t>SaaS</w:t>
      </w:r>
      <w:proofErr w:type="spellEnd"/>
      <w:r w:rsidRPr="007873CF">
        <w:rPr>
          <w:rFonts w:ascii="Arial" w:hAnsi="Arial" w:cs="Arial"/>
          <w:lang w:val="tr-TR"/>
        </w:rPr>
        <w:t xml:space="preserve"> platformudur. Bu, uçta kurulum süresini ve maliyeti azaltır</w:t>
      </w:r>
      <w:r>
        <w:rPr>
          <w:rFonts w:ascii="Arial" w:hAnsi="Arial" w:cs="Arial"/>
          <w:lang w:val="tr-TR"/>
        </w:rPr>
        <w:t xml:space="preserve">ken, </w:t>
      </w:r>
      <w:r w:rsidRPr="007873CF">
        <w:rPr>
          <w:rFonts w:ascii="Arial" w:hAnsi="Arial" w:cs="Arial"/>
          <w:lang w:val="tr-TR"/>
        </w:rPr>
        <w:t xml:space="preserve">güvenlik yöneticileri için </w:t>
      </w:r>
      <w:r>
        <w:rPr>
          <w:rFonts w:ascii="Arial" w:hAnsi="Arial" w:cs="Arial"/>
          <w:lang w:val="tr-TR"/>
        </w:rPr>
        <w:t xml:space="preserve">süreci </w:t>
      </w:r>
      <w:r w:rsidRPr="007873CF">
        <w:rPr>
          <w:rFonts w:ascii="Arial" w:hAnsi="Arial" w:cs="Arial"/>
          <w:lang w:val="tr-TR"/>
        </w:rPr>
        <w:t>basit hale getirir</w:t>
      </w:r>
      <w:r>
        <w:rPr>
          <w:rFonts w:ascii="Arial" w:hAnsi="Arial" w:cs="Arial"/>
          <w:lang w:val="tr-TR"/>
        </w:rPr>
        <w:t>.</w:t>
      </w:r>
    </w:p>
    <w:p w14:paraId="0C4746D9" w14:textId="2575B8E4" w:rsidR="00EE0612" w:rsidRDefault="00EE0612" w:rsidP="00BE5F40">
      <w:pPr>
        <w:pStyle w:val="GvdeMetni"/>
        <w:spacing w:line="275" w:lineRule="auto"/>
        <w:ind w:hanging="100"/>
        <w:rPr>
          <w:rFonts w:ascii="Arial" w:hAnsi="Arial" w:cs="Arial"/>
          <w:lang w:val="tr-TR"/>
        </w:rPr>
      </w:pPr>
    </w:p>
    <w:p w14:paraId="3042D64D" w14:textId="77777777" w:rsidR="00EE0612" w:rsidRPr="00534BA6" w:rsidRDefault="00EE0612" w:rsidP="00BE5F40">
      <w:pPr>
        <w:pStyle w:val="GvdeMetni"/>
        <w:spacing w:line="275" w:lineRule="auto"/>
        <w:ind w:hanging="100"/>
        <w:rPr>
          <w:rFonts w:ascii="Arial" w:hAnsi="Arial" w:cs="Arial"/>
          <w:lang w:val="tr-TR"/>
        </w:rPr>
      </w:pPr>
    </w:p>
    <w:p w14:paraId="0F2408CA" w14:textId="77777777" w:rsidR="00EE0612" w:rsidRDefault="00EE0612" w:rsidP="00EE0612">
      <w:pPr>
        <w:pStyle w:val="Balk3"/>
        <w:spacing w:before="65"/>
        <w:rPr>
          <w:rFonts w:ascii="Arial Narrow" w:hAnsi="Arial Narrow" w:cs="Arial"/>
          <w:b/>
          <w:bCs/>
          <w:color w:val="4F81BD" w:themeColor="accent1"/>
          <w:lang w:val="tr-TR"/>
        </w:rPr>
      </w:pPr>
      <w:r w:rsidRPr="00FA2D93">
        <w:rPr>
          <w:rFonts w:ascii="Arial Narrow" w:hAnsi="Arial Narrow" w:cs="Arial"/>
          <w:b/>
          <w:bCs/>
          <w:color w:val="4F81BD" w:themeColor="accent1"/>
          <w:lang w:val="tr-TR"/>
        </w:rPr>
        <w:t xml:space="preserve">İki </w:t>
      </w:r>
      <w:r>
        <w:rPr>
          <w:rFonts w:ascii="Arial Narrow" w:hAnsi="Arial Narrow" w:cs="Arial"/>
          <w:b/>
          <w:bCs/>
          <w:color w:val="4F81BD" w:themeColor="accent1"/>
          <w:lang w:val="tr-TR"/>
        </w:rPr>
        <w:t>S</w:t>
      </w:r>
      <w:r w:rsidRPr="00FA2D93">
        <w:rPr>
          <w:rFonts w:ascii="Arial Narrow" w:hAnsi="Arial Narrow" w:cs="Arial"/>
          <w:b/>
          <w:bCs/>
          <w:color w:val="4F81BD" w:themeColor="accent1"/>
          <w:lang w:val="tr-TR"/>
        </w:rPr>
        <w:t xml:space="preserve">orun, </w:t>
      </w:r>
      <w:r>
        <w:rPr>
          <w:rFonts w:ascii="Arial Narrow" w:hAnsi="Arial Narrow" w:cs="Arial"/>
          <w:b/>
          <w:bCs/>
          <w:color w:val="4F81BD" w:themeColor="accent1"/>
          <w:lang w:val="tr-TR"/>
        </w:rPr>
        <w:t>T</w:t>
      </w:r>
      <w:r w:rsidRPr="00FA2D93">
        <w:rPr>
          <w:rFonts w:ascii="Arial Narrow" w:hAnsi="Arial Narrow" w:cs="Arial"/>
          <w:b/>
          <w:bCs/>
          <w:color w:val="4F81BD" w:themeColor="accent1"/>
          <w:lang w:val="tr-TR"/>
        </w:rPr>
        <w:t xml:space="preserve">ek </w:t>
      </w:r>
      <w:r>
        <w:rPr>
          <w:rFonts w:ascii="Arial Narrow" w:hAnsi="Arial Narrow" w:cs="Arial"/>
          <w:b/>
          <w:bCs/>
          <w:color w:val="4F81BD" w:themeColor="accent1"/>
          <w:lang w:val="tr-TR"/>
        </w:rPr>
        <w:t>Ç</w:t>
      </w:r>
      <w:r w:rsidRPr="00FA2D93">
        <w:rPr>
          <w:rFonts w:ascii="Arial Narrow" w:hAnsi="Arial Narrow" w:cs="Arial"/>
          <w:b/>
          <w:bCs/>
          <w:color w:val="4F81BD" w:themeColor="accent1"/>
          <w:lang w:val="tr-TR"/>
        </w:rPr>
        <w:t>özüm</w:t>
      </w:r>
    </w:p>
    <w:p w14:paraId="460C1E38" w14:textId="77777777" w:rsidR="00BE5F40" w:rsidRDefault="00BE5F40" w:rsidP="00EE0612">
      <w:pPr>
        <w:rPr>
          <w:rFonts w:ascii="Arial" w:hAnsi="Arial" w:cs="Arial"/>
          <w:lang w:val="tr-TR"/>
        </w:rPr>
      </w:pPr>
    </w:p>
    <w:p w14:paraId="507B81B4" w14:textId="16012C45" w:rsidR="00EE0612" w:rsidRPr="00BE5F40" w:rsidRDefault="00EE0612" w:rsidP="00EE0612">
      <w:pPr>
        <w:rPr>
          <w:rFonts w:ascii="Arial" w:eastAsia="Tahoma" w:hAnsi="Arial" w:cs="Arial"/>
          <w:sz w:val="18"/>
          <w:szCs w:val="18"/>
          <w:lang w:val="tr-TR"/>
        </w:rPr>
      </w:pPr>
      <w:r w:rsidRPr="00BE5F40">
        <w:rPr>
          <w:rFonts w:ascii="Arial" w:eastAsia="Tahoma" w:hAnsi="Arial" w:cs="Arial"/>
          <w:sz w:val="18"/>
          <w:szCs w:val="18"/>
          <w:lang w:val="tr-TR"/>
        </w:rPr>
        <w:t xml:space="preserve">Uç Nokta DLP ve İçeriden Tehdit Yönetimi, tek, yaygın ve hafif bir araç ve modern bir </w:t>
      </w:r>
      <w:proofErr w:type="spellStart"/>
      <w:r w:rsidRPr="00BE5F40">
        <w:rPr>
          <w:rFonts w:ascii="Arial" w:eastAsia="Tahoma" w:hAnsi="Arial" w:cs="Arial"/>
          <w:sz w:val="18"/>
          <w:szCs w:val="18"/>
          <w:lang w:val="tr-TR"/>
        </w:rPr>
        <w:t>SaaS</w:t>
      </w:r>
      <w:proofErr w:type="spellEnd"/>
      <w:r w:rsidRPr="00BE5F40">
        <w:rPr>
          <w:rFonts w:ascii="Arial" w:eastAsia="Tahoma" w:hAnsi="Arial" w:cs="Arial"/>
          <w:sz w:val="18"/>
          <w:szCs w:val="18"/>
          <w:lang w:val="tr-TR"/>
        </w:rPr>
        <w:t xml:space="preserve"> mimarisi kullanır. Birlikte kullanıldıklarında, Uç Nokta DLP, günlük kullanıcılarda veri kaybı risklerine karşı koruma sağlar. Ve ITM de bu korumayı kötü niyetli ve yüksek riskli kullanıcıların tüm riskli davranışlarını kapsayacak şekilde genişletir.</w:t>
      </w:r>
    </w:p>
    <w:p w14:paraId="3BBE7E8E" w14:textId="64F0782A" w:rsidR="00C52AAF" w:rsidRPr="00C95722" w:rsidRDefault="00C52AAF" w:rsidP="00BE5F40">
      <w:pPr>
        <w:ind w:right="103"/>
        <w:jc w:val="right"/>
        <w:rPr>
          <w:rFonts w:ascii="Arial" w:eastAsia="Gill Sans MT" w:hAnsi="Arial" w:cs="Arial"/>
          <w:sz w:val="12"/>
          <w:szCs w:val="12"/>
          <w:lang w:val="tr-TR"/>
        </w:rPr>
      </w:pPr>
    </w:p>
    <w:sectPr w:rsidR="00C52AAF" w:rsidRPr="00C95722">
      <w:type w:val="continuous"/>
      <w:pgSz w:w="12240" w:h="15840"/>
      <w:pgMar w:top="0" w:right="600" w:bottom="280" w:left="6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0599B" w14:textId="77777777" w:rsidR="00CF2BAB" w:rsidRDefault="00CF2BAB" w:rsidP="00EE0612">
      <w:r>
        <w:separator/>
      </w:r>
    </w:p>
  </w:endnote>
  <w:endnote w:type="continuationSeparator" w:id="0">
    <w:p w14:paraId="0F9558C2" w14:textId="77777777" w:rsidR="00CF2BAB" w:rsidRDefault="00CF2BAB" w:rsidP="00EE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21541" w14:textId="77777777" w:rsidR="00CF2BAB" w:rsidRDefault="00CF2BAB" w:rsidP="00EE0612">
      <w:r>
        <w:separator/>
      </w:r>
    </w:p>
  </w:footnote>
  <w:footnote w:type="continuationSeparator" w:id="0">
    <w:p w14:paraId="5283B666" w14:textId="77777777" w:rsidR="00CF2BAB" w:rsidRDefault="00CF2BAB" w:rsidP="00EE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727D5"/>
    <w:multiLevelType w:val="hybridMultilevel"/>
    <w:tmpl w:val="C0D64DE2"/>
    <w:lvl w:ilvl="0" w:tplc="49C6B9AA">
      <w:start w:val="1"/>
      <w:numFmt w:val="bullet"/>
      <w:lvlText w:val="•"/>
      <w:lvlJc w:val="left"/>
      <w:pPr>
        <w:ind w:left="780" w:hanging="160"/>
      </w:pPr>
      <w:rPr>
        <w:rFonts w:ascii="Tahoma" w:eastAsia="Tahoma" w:hAnsi="Tahoma" w:hint="default"/>
        <w:w w:val="129"/>
        <w:sz w:val="18"/>
        <w:szCs w:val="18"/>
      </w:rPr>
    </w:lvl>
    <w:lvl w:ilvl="1" w:tplc="608A18DC">
      <w:start w:val="1"/>
      <w:numFmt w:val="bullet"/>
      <w:lvlText w:val="•"/>
      <w:lvlJc w:val="left"/>
      <w:pPr>
        <w:ind w:left="1093" w:hanging="160"/>
      </w:pPr>
      <w:rPr>
        <w:rFonts w:hint="default"/>
      </w:rPr>
    </w:lvl>
    <w:lvl w:ilvl="2" w:tplc="1DD24AAC">
      <w:start w:val="1"/>
      <w:numFmt w:val="bullet"/>
      <w:lvlText w:val="•"/>
      <w:lvlJc w:val="left"/>
      <w:pPr>
        <w:ind w:left="1406" w:hanging="160"/>
      </w:pPr>
      <w:rPr>
        <w:rFonts w:hint="default"/>
      </w:rPr>
    </w:lvl>
    <w:lvl w:ilvl="3" w:tplc="348C3EFA">
      <w:start w:val="1"/>
      <w:numFmt w:val="bullet"/>
      <w:lvlText w:val="•"/>
      <w:lvlJc w:val="left"/>
      <w:pPr>
        <w:ind w:left="1719" w:hanging="160"/>
      </w:pPr>
      <w:rPr>
        <w:rFonts w:hint="default"/>
      </w:rPr>
    </w:lvl>
    <w:lvl w:ilvl="4" w:tplc="4942F21E">
      <w:start w:val="1"/>
      <w:numFmt w:val="bullet"/>
      <w:lvlText w:val="•"/>
      <w:lvlJc w:val="left"/>
      <w:pPr>
        <w:ind w:left="2032" w:hanging="160"/>
      </w:pPr>
      <w:rPr>
        <w:rFonts w:hint="default"/>
      </w:rPr>
    </w:lvl>
    <w:lvl w:ilvl="5" w:tplc="1B9A326A">
      <w:start w:val="1"/>
      <w:numFmt w:val="bullet"/>
      <w:lvlText w:val="•"/>
      <w:lvlJc w:val="left"/>
      <w:pPr>
        <w:ind w:left="2346" w:hanging="160"/>
      </w:pPr>
      <w:rPr>
        <w:rFonts w:hint="default"/>
      </w:rPr>
    </w:lvl>
    <w:lvl w:ilvl="6" w:tplc="60C4DEFC">
      <w:start w:val="1"/>
      <w:numFmt w:val="bullet"/>
      <w:lvlText w:val="•"/>
      <w:lvlJc w:val="left"/>
      <w:pPr>
        <w:ind w:left="2659" w:hanging="160"/>
      </w:pPr>
      <w:rPr>
        <w:rFonts w:hint="default"/>
      </w:rPr>
    </w:lvl>
    <w:lvl w:ilvl="7" w:tplc="00F87DB8">
      <w:start w:val="1"/>
      <w:numFmt w:val="bullet"/>
      <w:lvlText w:val="•"/>
      <w:lvlJc w:val="left"/>
      <w:pPr>
        <w:ind w:left="2972" w:hanging="160"/>
      </w:pPr>
      <w:rPr>
        <w:rFonts w:hint="default"/>
      </w:rPr>
    </w:lvl>
    <w:lvl w:ilvl="8" w:tplc="998E4BE6">
      <w:start w:val="1"/>
      <w:numFmt w:val="bullet"/>
      <w:lvlText w:val="•"/>
      <w:lvlJc w:val="left"/>
      <w:pPr>
        <w:ind w:left="3285" w:hanging="160"/>
      </w:pPr>
      <w:rPr>
        <w:rFonts w:hint="default"/>
      </w:rPr>
    </w:lvl>
  </w:abstractNum>
  <w:abstractNum w:abstractNumId="1" w15:restartNumberingAfterBreak="0">
    <w:nsid w:val="49F45B28"/>
    <w:multiLevelType w:val="hybridMultilevel"/>
    <w:tmpl w:val="883AA1F2"/>
    <w:lvl w:ilvl="0" w:tplc="6EC02B4E">
      <w:start w:val="1"/>
      <w:numFmt w:val="bullet"/>
      <w:lvlText w:val="•"/>
      <w:lvlJc w:val="left"/>
      <w:pPr>
        <w:ind w:left="260" w:hanging="160"/>
      </w:pPr>
      <w:rPr>
        <w:rFonts w:ascii="Tahoma" w:eastAsia="Tahoma" w:hAnsi="Tahoma" w:hint="default"/>
        <w:w w:val="129"/>
        <w:sz w:val="18"/>
        <w:szCs w:val="18"/>
      </w:rPr>
    </w:lvl>
    <w:lvl w:ilvl="1" w:tplc="D924D0DC">
      <w:start w:val="1"/>
      <w:numFmt w:val="bullet"/>
      <w:lvlText w:val="•"/>
      <w:lvlJc w:val="left"/>
      <w:pPr>
        <w:ind w:left="762" w:hanging="160"/>
      </w:pPr>
      <w:rPr>
        <w:rFonts w:hint="default"/>
      </w:rPr>
    </w:lvl>
    <w:lvl w:ilvl="2" w:tplc="1DDA91D4">
      <w:start w:val="1"/>
      <w:numFmt w:val="bullet"/>
      <w:lvlText w:val="•"/>
      <w:lvlJc w:val="left"/>
      <w:pPr>
        <w:ind w:left="1265" w:hanging="160"/>
      </w:pPr>
      <w:rPr>
        <w:rFonts w:hint="default"/>
      </w:rPr>
    </w:lvl>
    <w:lvl w:ilvl="3" w:tplc="14AA4152">
      <w:start w:val="1"/>
      <w:numFmt w:val="bullet"/>
      <w:lvlText w:val="•"/>
      <w:lvlJc w:val="left"/>
      <w:pPr>
        <w:ind w:left="1768" w:hanging="160"/>
      </w:pPr>
      <w:rPr>
        <w:rFonts w:hint="default"/>
      </w:rPr>
    </w:lvl>
    <w:lvl w:ilvl="4" w:tplc="3AEA97EC">
      <w:start w:val="1"/>
      <w:numFmt w:val="bullet"/>
      <w:lvlText w:val="•"/>
      <w:lvlJc w:val="left"/>
      <w:pPr>
        <w:ind w:left="2270" w:hanging="160"/>
      </w:pPr>
      <w:rPr>
        <w:rFonts w:hint="default"/>
      </w:rPr>
    </w:lvl>
    <w:lvl w:ilvl="5" w:tplc="DE0E40A4">
      <w:start w:val="1"/>
      <w:numFmt w:val="bullet"/>
      <w:lvlText w:val="•"/>
      <w:lvlJc w:val="left"/>
      <w:pPr>
        <w:ind w:left="2773" w:hanging="160"/>
      </w:pPr>
      <w:rPr>
        <w:rFonts w:hint="default"/>
      </w:rPr>
    </w:lvl>
    <w:lvl w:ilvl="6" w:tplc="3B405FAE">
      <w:start w:val="1"/>
      <w:numFmt w:val="bullet"/>
      <w:lvlText w:val="•"/>
      <w:lvlJc w:val="left"/>
      <w:pPr>
        <w:ind w:left="3275" w:hanging="160"/>
      </w:pPr>
      <w:rPr>
        <w:rFonts w:hint="default"/>
      </w:rPr>
    </w:lvl>
    <w:lvl w:ilvl="7" w:tplc="0FA8EB00">
      <w:start w:val="1"/>
      <w:numFmt w:val="bullet"/>
      <w:lvlText w:val="•"/>
      <w:lvlJc w:val="left"/>
      <w:pPr>
        <w:ind w:left="3778" w:hanging="160"/>
      </w:pPr>
      <w:rPr>
        <w:rFonts w:hint="default"/>
      </w:rPr>
    </w:lvl>
    <w:lvl w:ilvl="8" w:tplc="F9E2DC9A">
      <w:start w:val="1"/>
      <w:numFmt w:val="bullet"/>
      <w:lvlText w:val="•"/>
      <w:lvlJc w:val="left"/>
      <w:pPr>
        <w:ind w:left="4281" w:hanging="160"/>
      </w:pPr>
      <w:rPr>
        <w:rFonts w:hint="default"/>
      </w:rPr>
    </w:lvl>
  </w:abstractNum>
  <w:abstractNum w:abstractNumId="2" w15:restartNumberingAfterBreak="0">
    <w:nsid w:val="50A04015"/>
    <w:multiLevelType w:val="hybridMultilevel"/>
    <w:tmpl w:val="64B047D6"/>
    <w:lvl w:ilvl="0" w:tplc="2BA60282">
      <w:start w:val="1"/>
      <w:numFmt w:val="bullet"/>
      <w:lvlText w:val="•"/>
      <w:lvlJc w:val="left"/>
      <w:pPr>
        <w:ind w:left="527" w:hanging="161"/>
      </w:pPr>
      <w:rPr>
        <w:rFonts w:ascii="Calibri" w:eastAsia="Calibri" w:hAnsi="Calibri" w:hint="default"/>
        <w:w w:val="118"/>
        <w:sz w:val="18"/>
        <w:szCs w:val="18"/>
      </w:rPr>
    </w:lvl>
    <w:lvl w:ilvl="1" w:tplc="A26CB460">
      <w:start w:val="1"/>
      <w:numFmt w:val="bullet"/>
      <w:lvlText w:val="•"/>
      <w:lvlJc w:val="left"/>
      <w:pPr>
        <w:ind w:left="1293" w:hanging="161"/>
      </w:pPr>
      <w:rPr>
        <w:rFonts w:hint="default"/>
      </w:rPr>
    </w:lvl>
    <w:lvl w:ilvl="2" w:tplc="40F2F2FE">
      <w:start w:val="1"/>
      <w:numFmt w:val="bullet"/>
      <w:lvlText w:val="•"/>
      <w:lvlJc w:val="left"/>
      <w:pPr>
        <w:ind w:left="2059" w:hanging="161"/>
      </w:pPr>
      <w:rPr>
        <w:rFonts w:hint="default"/>
      </w:rPr>
    </w:lvl>
    <w:lvl w:ilvl="3" w:tplc="9D72BC1A">
      <w:start w:val="1"/>
      <w:numFmt w:val="bullet"/>
      <w:lvlText w:val="•"/>
      <w:lvlJc w:val="left"/>
      <w:pPr>
        <w:ind w:left="2825" w:hanging="161"/>
      </w:pPr>
      <w:rPr>
        <w:rFonts w:hint="default"/>
      </w:rPr>
    </w:lvl>
    <w:lvl w:ilvl="4" w:tplc="E710E884">
      <w:start w:val="1"/>
      <w:numFmt w:val="bullet"/>
      <w:lvlText w:val="•"/>
      <w:lvlJc w:val="left"/>
      <w:pPr>
        <w:ind w:left="3591" w:hanging="161"/>
      </w:pPr>
      <w:rPr>
        <w:rFonts w:hint="default"/>
      </w:rPr>
    </w:lvl>
    <w:lvl w:ilvl="5" w:tplc="D3B6AE9A">
      <w:start w:val="1"/>
      <w:numFmt w:val="bullet"/>
      <w:lvlText w:val="•"/>
      <w:lvlJc w:val="left"/>
      <w:pPr>
        <w:ind w:left="4357" w:hanging="161"/>
      </w:pPr>
      <w:rPr>
        <w:rFonts w:hint="default"/>
      </w:rPr>
    </w:lvl>
    <w:lvl w:ilvl="6" w:tplc="F19EFC8A">
      <w:start w:val="1"/>
      <w:numFmt w:val="bullet"/>
      <w:lvlText w:val="•"/>
      <w:lvlJc w:val="left"/>
      <w:pPr>
        <w:ind w:left="5123" w:hanging="161"/>
      </w:pPr>
      <w:rPr>
        <w:rFonts w:hint="default"/>
      </w:rPr>
    </w:lvl>
    <w:lvl w:ilvl="7" w:tplc="E6A61632">
      <w:start w:val="1"/>
      <w:numFmt w:val="bullet"/>
      <w:lvlText w:val="•"/>
      <w:lvlJc w:val="left"/>
      <w:pPr>
        <w:ind w:left="5889" w:hanging="161"/>
      </w:pPr>
      <w:rPr>
        <w:rFonts w:hint="default"/>
      </w:rPr>
    </w:lvl>
    <w:lvl w:ilvl="8" w:tplc="E38AC552">
      <w:start w:val="1"/>
      <w:numFmt w:val="bullet"/>
      <w:lvlText w:val="•"/>
      <w:lvlJc w:val="left"/>
      <w:pPr>
        <w:ind w:left="6655" w:hanging="1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AF"/>
    <w:rsid w:val="00190662"/>
    <w:rsid w:val="00206C7F"/>
    <w:rsid w:val="003243EC"/>
    <w:rsid w:val="004163A7"/>
    <w:rsid w:val="00463362"/>
    <w:rsid w:val="00534BA6"/>
    <w:rsid w:val="00541202"/>
    <w:rsid w:val="007873CF"/>
    <w:rsid w:val="00883D5E"/>
    <w:rsid w:val="008E7BF9"/>
    <w:rsid w:val="00A57100"/>
    <w:rsid w:val="00A664F1"/>
    <w:rsid w:val="00AF3FAA"/>
    <w:rsid w:val="00BE5F40"/>
    <w:rsid w:val="00C52AAF"/>
    <w:rsid w:val="00C95722"/>
    <w:rsid w:val="00CF2BAB"/>
    <w:rsid w:val="00D635DA"/>
    <w:rsid w:val="00D65CEB"/>
    <w:rsid w:val="00ED09DE"/>
    <w:rsid w:val="00EE06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F8CDD"/>
  <w15:docId w15:val="{3061867E-D6CA-4E39-9053-C78B01E3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uiPriority w:val="9"/>
    <w:qFormat/>
    <w:pPr>
      <w:ind w:left="711"/>
      <w:outlineLvl w:val="0"/>
    </w:pPr>
    <w:rPr>
      <w:rFonts w:ascii="Lucida Sans" w:eastAsia="Lucida Sans" w:hAnsi="Lucida Sans"/>
      <w:sz w:val="100"/>
      <w:szCs w:val="100"/>
    </w:rPr>
  </w:style>
  <w:style w:type="paragraph" w:styleId="Balk2">
    <w:name w:val="heading 2"/>
    <w:basedOn w:val="Normal"/>
    <w:uiPriority w:val="9"/>
    <w:unhideWhenUsed/>
    <w:qFormat/>
    <w:pPr>
      <w:ind w:left="100"/>
      <w:outlineLvl w:val="1"/>
    </w:pPr>
    <w:rPr>
      <w:rFonts w:ascii="Lucida Sans" w:eastAsia="Lucida Sans" w:hAnsi="Lucida Sans"/>
      <w:sz w:val="32"/>
      <w:szCs w:val="32"/>
    </w:rPr>
  </w:style>
  <w:style w:type="paragraph" w:styleId="Balk3">
    <w:name w:val="heading 3"/>
    <w:basedOn w:val="Normal"/>
    <w:uiPriority w:val="9"/>
    <w:unhideWhenUsed/>
    <w:qFormat/>
    <w:pPr>
      <w:ind w:left="100"/>
      <w:outlineLvl w:val="2"/>
    </w:pPr>
    <w:rPr>
      <w:rFonts w:ascii="Arial" w:eastAsia="Arial" w:hAnsi="Arial"/>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39"/>
      <w:ind w:left="100" w:hanging="160"/>
    </w:pPr>
    <w:rPr>
      <w:rFonts w:ascii="Tahoma" w:eastAsia="Tahoma" w:hAnsi="Tahoma"/>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E0612"/>
    <w:pPr>
      <w:tabs>
        <w:tab w:val="center" w:pos="4536"/>
        <w:tab w:val="right" w:pos="9072"/>
      </w:tabs>
    </w:pPr>
  </w:style>
  <w:style w:type="character" w:customStyle="1" w:styleId="stBilgiChar">
    <w:name w:val="Üst Bilgi Char"/>
    <w:basedOn w:val="VarsaylanParagrafYazTipi"/>
    <w:link w:val="stBilgi"/>
    <w:uiPriority w:val="99"/>
    <w:rsid w:val="00EE0612"/>
  </w:style>
  <w:style w:type="paragraph" w:styleId="AltBilgi">
    <w:name w:val="footer"/>
    <w:basedOn w:val="Normal"/>
    <w:link w:val="AltBilgiChar"/>
    <w:uiPriority w:val="99"/>
    <w:unhideWhenUsed/>
    <w:rsid w:val="00EE0612"/>
    <w:pPr>
      <w:tabs>
        <w:tab w:val="center" w:pos="4536"/>
        <w:tab w:val="right" w:pos="9072"/>
      </w:tabs>
    </w:pPr>
  </w:style>
  <w:style w:type="character" w:customStyle="1" w:styleId="AltBilgiChar">
    <w:name w:val="Alt Bilgi Char"/>
    <w:basedOn w:val="VarsaylanParagrafYazTipi"/>
    <w:link w:val="AltBilgi"/>
    <w:uiPriority w:val="99"/>
    <w:rsid w:val="00EE0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954</Words>
  <Characters>5440</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Proofpoint Insider Threat Management</vt:lpstr>
      <vt:lpstr>Proofpoint Insider Threat Management</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Proofpoint Insider Threat Management</dc:title>
  <dc:subject>People-Centric Insider Threat Management for the Modern Enterprise</dc:subject>
  <dc:creator>Proofpoint</dc:creator>
  <cp:lastModifiedBy>Derya Topaloglu</cp:lastModifiedBy>
  <cp:revision>2</cp:revision>
  <dcterms:created xsi:type="dcterms:W3CDTF">2021-03-27T06:00:00Z</dcterms:created>
  <dcterms:modified xsi:type="dcterms:W3CDTF">2021-03-27T06:00:00Z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LastSaved">
    <vt:filetime>2021-03-17T00:00:00Z</vt:filetime>
  </property>
</Properties>
</file>